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BF05A" w14:textId="402C045A" w:rsidR="00173153" w:rsidRPr="000D688F" w:rsidRDefault="0017564A" w:rsidP="00D96B6A">
      <w:pPr>
        <w:spacing w:after="0"/>
        <w:jc w:val="center"/>
        <w:rPr>
          <w:rFonts w:ascii="Arial" w:hAnsi="Arial" w:cs="Arial"/>
        </w:rPr>
      </w:pPr>
      <w:bookmarkStart w:id="0" w:name="_GoBack"/>
      <w:bookmarkEnd w:id="0"/>
      <w:r w:rsidRPr="000D688F">
        <w:rPr>
          <w:rFonts w:ascii="Arial" w:hAnsi="Arial" w:cs="Arial"/>
          <w:noProof/>
        </w:rPr>
        <w:drawing>
          <wp:inline distT="0" distB="0" distL="0" distR="0" wp14:anchorId="28D09B66" wp14:editId="14C6D4E0">
            <wp:extent cx="2940215" cy="1168400"/>
            <wp:effectExtent l="0" t="0" r="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3679" cy="1173750"/>
                    </a:xfrm>
                    <a:prstGeom prst="rect">
                      <a:avLst/>
                    </a:prstGeom>
                  </pic:spPr>
                </pic:pic>
              </a:graphicData>
            </a:graphic>
          </wp:inline>
        </w:drawing>
      </w:r>
    </w:p>
    <w:p w14:paraId="73AFC3DD" w14:textId="77777777" w:rsidR="0017564A" w:rsidRPr="000D688F" w:rsidRDefault="0017564A" w:rsidP="007B3657">
      <w:pPr>
        <w:spacing w:after="0"/>
        <w:rPr>
          <w:rFonts w:ascii="Arial" w:hAnsi="Arial" w:cs="Arial"/>
        </w:rPr>
      </w:pPr>
    </w:p>
    <w:p w14:paraId="14708244" w14:textId="77777777" w:rsidR="00173153" w:rsidRPr="000D688F" w:rsidRDefault="00173153" w:rsidP="007B3657">
      <w:pPr>
        <w:spacing w:after="0"/>
        <w:jc w:val="center"/>
        <w:rPr>
          <w:rFonts w:ascii="Arial" w:hAnsi="Arial" w:cs="Arial"/>
          <w:b/>
        </w:rPr>
      </w:pPr>
      <w:r w:rsidRPr="000D688F">
        <w:rPr>
          <w:rFonts w:ascii="Arial" w:hAnsi="Arial" w:cs="Arial"/>
          <w:b/>
        </w:rPr>
        <w:t>Leavening Community Primary School</w:t>
      </w:r>
    </w:p>
    <w:p w14:paraId="1FB65FB9" w14:textId="77777777" w:rsidR="006423A0" w:rsidRPr="000D688F" w:rsidRDefault="006423A0" w:rsidP="007B3657">
      <w:pPr>
        <w:spacing w:after="0"/>
        <w:jc w:val="center"/>
        <w:rPr>
          <w:rFonts w:ascii="Arial" w:hAnsi="Arial" w:cs="Arial"/>
          <w:b/>
        </w:rPr>
      </w:pPr>
    </w:p>
    <w:p w14:paraId="451F5698" w14:textId="36B147C3" w:rsidR="00151B8C" w:rsidRDefault="00F5461B" w:rsidP="00F5461B">
      <w:pPr>
        <w:jc w:val="center"/>
        <w:rPr>
          <w:rFonts w:ascii="Arial" w:hAnsi="Arial" w:cs="Arial"/>
          <w:b/>
          <w:sz w:val="20"/>
          <w:szCs w:val="20"/>
        </w:rPr>
      </w:pPr>
      <w:r w:rsidRPr="00A461D1">
        <w:rPr>
          <w:rFonts w:ascii="Arial" w:hAnsi="Arial" w:cs="Arial"/>
          <w:b/>
        </w:rPr>
        <w:t xml:space="preserve">Full Governing Body Meeting </w:t>
      </w:r>
      <w:r>
        <w:rPr>
          <w:rFonts w:ascii="Arial" w:hAnsi="Arial" w:cs="Arial"/>
          <w:b/>
        </w:rPr>
        <w:t xml:space="preserve">- </w:t>
      </w:r>
      <w:r w:rsidR="00263546" w:rsidRPr="00263546">
        <w:rPr>
          <w:rFonts w:ascii="Arial" w:hAnsi="Arial" w:cs="Arial"/>
          <w:b/>
        </w:rPr>
        <w:t xml:space="preserve">9 January 2023, 5pm </w:t>
      </w:r>
      <w:r w:rsidR="00151B8C">
        <w:rPr>
          <w:rFonts w:ascii="Arial" w:hAnsi="Arial" w:cs="Arial"/>
          <w:b/>
          <w:sz w:val="20"/>
          <w:szCs w:val="20"/>
        </w:rPr>
        <w:t>held virtually (TEAMS)</w:t>
      </w:r>
    </w:p>
    <w:p w14:paraId="4D7B11A1" w14:textId="0573C37D" w:rsidR="00F5461B" w:rsidRPr="005622A1" w:rsidRDefault="00F5461B" w:rsidP="00F5461B">
      <w:pPr>
        <w:jc w:val="center"/>
        <w:rPr>
          <w:rFonts w:ascii="Arial" w:hAnsi="Arial" w:cs="Arial"/>
          <w:b/>
          <w:color w:val="FF0000"/>
        </w:rPr>
      </w:pPr>
      <w:r w:rsidRPr="005622A1">
        <w:rPr>
          <w:rFonts w:ascii="Arial" w:hAnsi="Arial" w:cs="Arial"/>
          <w:b/>
          <w:color w:val="FF0000"/>
        </w:rPr>
        <w:t>Minutes</w:t>
      </w:r>
    </w:p>
    <w:tbl>
      <w:tblPr>
        <w:tblStyle w:val="TableGrid"/>
        <w:tblW w:w="10206" w:type="dxa"/>
        <w:tblInd w:w="-5" w:type="dxa"/>
        <w:tblLook w:val="04A0" w:firstRow="1" w:lastRow="0" w:firstColumn="1" w:lastColumn="0" w:noHBand="0" w:noVBand="1"/>
      </w:tblPr>
      <w:tblGrid>
        <w:gridCol w:w="2319"/>
        <w:gridCol w:w="4202"/>
        <w:gridCol w:w="3685"/>
      </w:tblGrid>
      <w:tr w:rsidR="00173153" w:rsidRPr="000D688F" w14:paraId="0AFFAA96" w14:textId="77777777" w:rsidTr="009B0665">
        <w:tc>
          <w:tcPr>
            <w:tcW w:w="2319" w:type="dxa"/>
          </w:tcPr>
          <w:p w14:paraId="0A234F97" w14:textId="77777777" w:rsidR="00173153" w:rsidRPr="000D688F" w:rsidRDefault="00173153" w:rsidP="007B3657">
            <w:pPr>
              <w:rPr>
                <w:rFonts w:ascii="Arial" w:hAnsi="Arial" w:cs="Arial"/>
                <w:b/>
                <w:sz w:val="22"/>
              </w:rPr>
            </w:pPr>
            <w:r w:rsidRPr="000D688F">
              <w:rPr>
                <w:rFonts w:ascii="Arial" w:hAnsi="Arial" w:cs="Arial"/>
                <w:b/>
                <w:sz w:val="22"/>
              </w:rPr>
              <w:t>Present</w:t>
            </w:r>
          </w:p>
        </w:tc>
        <w:tc>
          <w:tcPr>
            <w:tcW w:w="4202" w:type="dxa"/>
          </w:tcPr>
          <w:p w14:paraId="083194B8" w14:textId="088AFBA9" w:rsidR="00EA3C70" w:rsidRPr="000D688F" w:rsidRDefault="00AF75EB" w:rsidP="00EA3C70">
            <w:pPr>
              <w:rPr>
                <w:rFonts w:ascii="Arial" w:hAnsi="Arial" w:cs="Arial"/>
                <w:sz w:val="22"/>
              </w:rPr>
            </w:pPr>
            <w:r w:rsidRPr="00AF75EB">
              <w:rPr>
                <w:rFonts w:ascii="Arial" w:hAnsi="Arial" w:cs="Arial"/>
                <w:b/>
                <w:bCs/>
                <w:sz w:val="22"/>
              </w:rPr>
              <w:t>Chair</w:t>
            </w:r>
            <w:r>
              <w:rPr>
                <w:rFonts w:ascii="Arial" w:hAnsi="Arial" w:cs="Arial"/>
                <w:sz w:val="22"/>
              </w:rPr>
              <w:t xml:space="preserve"> - </w:t>
            </w:r>
            <w:r w:rsidR="00EA3C70" w:rsidRPr="000D688F">
              <w:rPr>
                <w:rFonts w:ascii="Arial" w:hAnsi="Arial" w:cs="Arial"/>
                <w:sz w:val="22"/>
              </w:rPr>
              <w:t>Neil Audsley (NA) (Vice Chair)</w:t>
            </w:r>
            <w:r w:rsidR="00F14EE7">
              <w:rPr>
                <w:rFonts w:ascii="Arial" w:hAnsi="Arial" w:cs="Arial"/>
                <w:sz w:val="22"/>
              </w:rPr>
              <w:t xml:space="preserve"> </w:t>
            </w:r>
          </w:p>
          <w:p w14:paraId="70442CE9" w14:textId="1A30CFDB" w:rsidR="005D3218" w:rsidRPr="000D688F" w:rsidRDefault="005D3218" w:rsidP="007B3657">
            <w:pPr>
              <w:rPr>
                <w:rFonts w:ascii="Arial" w:hAnsi="Arial" w:cs="Arial"/>
                <w:sz w:val="22"/>
              </w:rPr>
            </w:pPr>
            <w:r w:rsidRPr="000D688F">
              <w:rPr>
                <w:rFonts w:ascii="Arial" w:hAnsi="Arial" w:cs="Arial"/>
                <w:sz w:val="22"/>
              </w:rPr>
              <w:t>Sian Mitchell (</w:t>
            </w:r>
            <w:r w:rsidR="00B45F82" w:rsidRPr="000D688F">
              <w:rPr>
                <w:rFonts w:ascii="Arial" w:hAnsi="Arial" w:cs="Arial"/>
                <w:sz w:val="22"/>
              </w:rPr>
              <w:t>SM</w:t>
            </w:r>
            <w:r w:rsidRPr="000D688F">
              <w:rPr>
                <w:rFonts w:ascii="Arial" w:hAnsi="Arial" w:cs="Arial"/>
                <w:sz w:val="22"/>
              </w:rPr>
              <w:t>)</w:t>
            </w:r>
          </w:p>
          <w:p w14:paraId="437394AD" w14:textId="77777777" w:rsidR="00442987" w:rsidRDefault="00442987" w:rsidP="00442987">
            <w:pPr>
              <w:rPr>
                <w:rFonts w:ascii="Arial" w:hAnsi="Arial" w:cs="Arial"/>
                <w:sz w:val="22"/>
              </w:rPr>
            </w:pPr>
            <w:r>
              <w:rPr>
                <w:rFonts w:ascii="Arial" w:hAnsi="Arial" w:cs="Arial"/>
                <w:sz w:val="22"/>
              </w:rPr>
              <w:t xml:space="preserve">Jane Price (JP) </w:t>
            </w:r>
          </w:p>
          <w:p w14:paraId="77E8D15B" w14:textId="3E10BD65" w:rsidR="00755D3A" w:rsidRPr="000D688F" w:rsidRDefault="00755D3A" w:rsidP="00BD1C77">
            <w:pPr>
              <w:rPr>
                <w:rFonts w:ascii="Arial" w:hAnsi="Arial" w:cs="Arial"/>
                <w:sz w:val="22"/>
              </w:rPr>
            </w:pPr>
            <w:r w:rsidRPr="000D688F">
              <w:rPr>
                <w:rFonts w:ascii="Arial" w:hAnsi="Arial" w:cs="Arial"/>
                <w:sz w:val="22"/>
              </w:rPr>
              <w:t>Elaine Phillips (EP)</w:t>
            </w:r>
          </w:p>
          <w:p w14:paraId="1F7C72D6" w14:textId="7FD62DDB" w:rsidR="00442987" w:rsidRPr="000D688F" w:rsidRDefault="00755D3A" w:rsidP="00442987">
            <w:pPr>
              <w:rPr>
                <w:rFonts w:ascii="Arial" w:hAnsi="Arial" w:cs="Arial"/>
                <w:sz w:val="22"/>
              </w:rPr>
            </w:pPr>
            <w:r w:rsidRPr="000D688F">
              <w:rPr>
                <w:rFonts w:ascii="Arial" w:hAnsi="Arial" w:cs="Arial"/>
                <w:sz w:val="22"/>
              </w:rPr>
              <w:t>Jan Lomas (JL)</w:t>
            </w:r>
            <w:r w:rsidR="00A84714" w:rsidRPr="000D688F">
              <w:rPr>
                <w:rFonts w:ascii="Arial" w:hAnsi="Arial" w:cs="Arial"/>
                <w:sz w:val="22"/>
              </w:rPr>
              <w:t xml:space="preserve"> </w:t>
            </w:r>
          </w:p>
        </w:tc>
        <w:tc>
          <w:tcPr>
            <w:tcW w:w="3685" w:type="dxa"/>
          </w:tcPr>
          <w:p w14:paraId="5C04A60C" w14:textId="3689709F" w:rsidR="00EA3C70" w:rsidRPr="000D688F" w:rsidRDefault="00EA3C70" w:rsidP="00EA3C70">
            <w:pPr>
              <w:rPr>
                <w:rFonts w:ascii="Arial" w:hAnsi="Arial" w:cs="Arial"/>
                <w:sz w:val="22"/>
              </w:rPr>
            </w:pPr>
            <w:r w:rsidRPr="000D688F">
              <w:rPr>
                <w:rFonts w:ascii="Arial" w:hAnsi="Arial" w:cs="Arial"/>
                <w:sz w:val="22"/>
              </w:rPr>
              <w:t>Co-opted Governor</w:t>
            </w:r>
          </w:p>
          <w:p w14:paraId="5CC96505" w14:textId="5816655C" w:rsidR="005D3218" w:rsidRPr="000D688F" w:rsidRDefault="005D3218" w:rsidP="007B3657">
            <w:pPr>
              <w:rPr>
                <w:rFonts w:ascii="Arial" w:hAnsi="Arial" w:cs="Arial"/>
                <w:sz w:val="22"/>
              </w:rPr>
            </w:pPr>
            <w:r w:rsidRPr="000D688F">
              <w:rPr>
                <w:rFonts w:ascii="Arial" w:hAnsi="Arial" w:cs="Arial"/>
                <w:sz w:val="22"/>
              </w:rPr>
              <w:t>Head Teacher</w:t>
            </w:r>
          </w:p>
          <w:p w14:paraId="351F6218" w14:textId="77777777" w:rsidR="00442987" w:rsidRDefault="00442987" w:rsidP="00BD1C77">
            <w:pPr>
              <w:rPr>
                <w:rFonts w:ascii="Arial" w:hAnsi="Arial" w:cs="Arial"/>
                <w:sz w:val="22"/>
              </w:rPr>
            </w:pPr>
            <w:r w:rsidRPr="000D688F">
              <w:rPr>
                <w:rFonts w:ascii="Arial" w:hAnsi="Arial" w:cs="Arial"/>
                <w:sz w:val="22"/>
              </w:rPr>
              <w:t xml:space="preserve">Staff Governor </w:t>
            </w:r>
          </w:p>
          <w:p w14:paraId="09B2A3A0" w14:textId="329C66C5" w:rsidR="00755D3A" w:rsidRPr="000D688F" w:rsidRDefault="00755D3A" w:rsidP="00BD1C77">
            <w:pPr>
              <w:rPr>
                <w:rFonts w:ascii="Arial" w:hAnsi="Arial" w:cs="Arial"/>
                <w:sz w:val="22"/>
              </w:rPr>
            </w:pPr>
            <w:r w:rsidRPr="000D688F">
              <w:rPr>
                <w:rFonts w:ascii="Arial" w:hAnsi="Arial" w:cs="Arial"/>
                <w:sz w:val="22"/>
              </w:rPr>
              <w:t>Co-opted Governor</w:t>
            </w:r>
          </w:p>
          <w:p w14:paraId="53A8BA4B" w14:textId="7CCA965B" w:rsidR="001303A1" w:rsidRPr="000D688F" w:rsidRDefault="00755D3A" w:rsidP="00442987">
            <w:pPr>
              <w:rPr>
                <w:rFonts w:ascii="Arial" w:hAnsi="Arial" w:cs="Arial"/>
                <w:sz w:val="22"/>
              </w:rPr>
            </w:pPr>
            <w:r w:rsidRPr="000D688F">
              <w:rPr>
                <w:rFonts w:ascii="Arial" w:hAnsi="Arial" w:cs="Arial"/>
                <w:sz w:val="22"/>
              </w:rPr>
              <w:t>Co-opted Governor</w:t>
            </w:r>
            <w:r w:rsidR="00442987">
              <w:rPr>
                <w:rFonts w:ascii="Arial" w:hAnsi="Arial" w:cs="Arial"/>
                <w:sz w:val="22"/>
              </w:rPr>
              <w:t xml:space="preserve"> (from item </w:t>
            </w:r>
            <w:r w:rsidR="00BC329E">
              <w:rPr>
                <w:rFonts w:ascii="Arial" w:hAnsi="Arial" w:cs="Arial"/>
                <w:sz w:val="22"/>
              </w:rPr>
              <w:t>12</w:t>
            </w:r>
            <w:r w:rsidR="001D72A6">
              <w:rPr>
                <w:rFonts w:ascii="Arial" w:hAnsi="Arial" w:cs="Arial"/>
                <w:sz w:val="22"/>
              </w:rPr>
              <w:t>)</w:t>
            </w:r>
          </w:p>
        </w:tc>
      </w:tr>
      <w:tr w:rsidR="00173153" w:rsidRPr="000D688F" w14:paraId="7728E093" w14:textId="77777777" w:rsidTr="009B0665">
        <w:trPr>
          <w:trHeight w:val="70"/>
        </w:trPr>
        <w:tc>
          <w:tcPr>
            <w:tcW w:w="2319" w:type="dxa"/>
          </w:tcPr>
          <w:p w14:paraId="0D400015" w14:textId="77777777" w:rsidR="00173153" w:rsidRPr="000D688F" w:rsidRDefault="00173153" w:rsidP="007B3657">
            <w:pPr>
              <w:rPr>
                <w:rFonts w:ascii="Arial" w:hAnsi="Arial" w:cs="Arial"/>
                <w:b/>
                <w:sz w:val="22"/>
              </w:rPr>
            </w:pPr>
            <w:r w:rsidRPr="000D688F">
              <w:rPr>
                <w:rFonts w:ascii="Arial" w:hAnsi="Arial" w:cs="Arial"/>
                <w:b/>
                <w:sz w:val="22"/>
              </w:rPr>
              <w:t>In attendance</w:t>
            </w:r>
          </w:p>
        </w:tc>
        <w:tc>
          <w:tcPr>
            <w:tcW w:w="4202" w:type="dxa"/>
          </w:tcPr>
          <w:p w14:paraId="6B4FD2F5" w14:textId="495A0A26" w:rsidR="001303A1" w:rsidRPr="000D688F" w:rsidRDefault="00173153" w:rsidP="00442987">
            <w:pPr>
              <w:rPr>
                <w:rFonts w:ascii="Arial" w:hAnsi="Arial" w:cs="Arial"/>
                <w:sz w:val="22"/>
              </w:rPr>
            </w:pPr>
            <w:r w:rsidRPr="000D688F">
              <w:rPr>
                <w:rFonts w:ascii="Arial" w:hAnsi="Arial" w:cs="Arial"/>
                <w:sz w:val="22"/>
              </w:rPr>
              <w:t>Laura Waites (LW)</w:t>
            </w:r>
          </w:p>
        </w:tc>
        <w:tc>
          <w:tcPr>
            <w:tcW w:w="3685" w:type="dxa"/>
          </w:tcPr>
          <w:p w14:paraId="3A66070A" w14:textId="2356AF04" w:rsidR="001303A1" w:rsidRPr="000D688F" w:rsidRDefault="000B274F" w:rsidP="00442987">
            <w:pPr>
              <w:rPr>
                <w:rFonts w:ascii="Arial" w:hAnsi="Arial" w:cs="Arial"/>
                <w:sz w:val="22"/>
              </w:rPr>
            </w:pPr>
            <w:r w:rsidRPr="000D688F">
              <w:rPr>
                <w:rFonts w:ascii="Arial" w:hAnsi="Arial" w:cs="Arial"/>
                <w:sz w:val="22"/>
              </w:rPr>
              <w:t>NYC</w:t>
            </w:r>
            <w:r w:rsidR="00173153" w:rsidRPr="000D688F">
              <w:rPr>
                <w:rFonts w:ascii="Arial" w:hAnsi="Arial" w:cs="Arial"/>
                <w:sz w:val="22"/>
              </w:rPr>
              <w:t>C Clerk</w:t>
            </w:r>
            <w:r w:rsidRPr="000D688F">
              <w:rPr>
                <w:rFonts w:ascii="Arial" w:hAnsi="Arial" w:cs="Arial"/>
                <w:sz w:val="22"/>
              </w:rPr>
              <w:t xml:space="preserve"> </w:t>
            </w:r>
          </w:p>
        </w:tc>
      </w:tr>
      <w:tr w:rsidR="00173153" w:rsidRPr="000D688F" w14:paraId="381B20B4" w14:textId="77777777" w:rsidTr="009B0665">
        <w:tc>
          <w:tcPr>
            <w:tcW w:w="2319" w:type="dxa"/>
          </w:tcPr>
          <w:p w14:paraId="763C4E5A" w14:textId="77777777" w:rsidR="00173153" w:rsidRPr="004A29A7" w:rsidRDefault="00173153" w:rsidP="007B3657">
            <w:pPr>
              <w:rPr>
                <w:rFonts w:ascii="Arial" w:hAnsi="Arial" w:cs="Arial"/>
                <w:b/>
                <w:bCs/>
                <w:sz w:val="22"/>
              </w:rPr>
            </w:pPr>
            <w:r w:rsidRPr="004A29A7">
              <w:rPr>
                <w:rFonts w:ascii="Arial" w:hAnsi="Arial" w:cs="Arial"/>
                <w:b/>
                <w:bCs/>
                <w:sz w:val="22"/>
              </w:rPr>
              <w:t>Apologies</w:t>
            </w:r>
          </w:p>
        </w:tc>
        <w:tc>
          <w:tcPr>
            <w:tcW w:w="4202" w:type="dxa"/>
          </w:tcPr>
          <w:p w14:paraId="08982052" w14:textId="77777777" w:rsidR="00442987" w:rsidRDefault="00442987" w:rsidP="003D042D">
            <w:pPr>
              <w:rPr>
                <w:rFonts w:ascii="Arial" w:hAnsi="Arial" w:cs="Arial"/>
                <w:sz w:val="22"/>
              </w:rPr>
            </w:pPr>
            <w:r w:rsidRPr="000D688F">
              <w:rPr>
                <w:rFonts w:ascii="Arial" w:hAnsi="Arial" w:cs="Arial"/>
                <w:sz w:val="22"/>
              </w:rPr>
              <w:t>James Robinson (JR)</w:t>
            </w:r>
          </w:p>
          <w:p w14:paraId="0F9F3499" w14:textId="77777777" w:rsidR="00442987" w:rsidRDefault="00442987" w:rsidP="00442987">
            <w:pPr>
              <w:rPr>
                <w:rFonts w:ascii="Arial" w:hAnsi="Arial" w:cs="Arial"/>
                <w:sz w:val="22"/>
              </w:rPr>
            </w:pPr>
            <w:r>
              <w:rPr>
                <w:rFonts w:ascii="Arial" w:hAnsi="Arial" w:cs="Arial"/>
                <w:sz w:val="22"/>
              </w:rPr>
              <w:t>Sandra Whitson (SW)</w:t>
            </w:r>
          </w:p>
          <w:p w14:paraId="3C29C70E" w14:textId="77777777" w:rsidR="000E4604" w:rsidRDefault="000E4604" w:rsidP="000E4604">
            <w:pPr>
              <w:rPr>
                <w:rFonts w:ascii="Arial" w:hAnsi="Arial" w:cs="Arial"/>
                <w:sz w:val="22"/>
              </w:rPr>
            </w:pPr>
            <w:r w:rsidRPr="000D688F">
              <w:rPr>
                <w:rFonts w:ascii="Arial" w:hAnsi="Arial" w:cs="Arial"/>
                <w:sz w:val="22"/>
              </w:rPr>
              <w:t>David Griffin</w:t>
            </w:r>
            <w:r>
              <w:rPr>
                <w:rFonts w:ascii="Arial" w:hAnsi="Arial" w:cs="Arial"/>
                <w:sz w:val="22"/>
              </w:rPr>
              <w:t xml:space="preserve"> (DG)</w:t>
            </w:r>
          </w:p>
          <w:p w14:paraId="042778F4" w14:textId="60D68957" w:rsidR="000E4604" w:rsidRPr="000D688F" w:rsidRDefault="000E4604" w:rsidP="000E4604">
            <w:pPr>
              <w:rPr>
                <w:rFonts w:ascii="Arial" w:hAnsi="Arial" w:cs="Arial"/>
                <w:sz w:val="22"/>
              </w:rPr>
            </w:pPr>
            <w:r>
              <w:rPr>
                <w:rFonts w:ascii="Arial" w:hAnsi="Arial" w:cs="Arial"/>
                <w:sz w:val="22"/>
              </w:rPr>
              <w:t>Neil Clark (NC)</w:t>
            </w:r>
          </w:p>
        </w:tc>
        <w:tc>
          <w:tcPr>
            <w:tcW w:w="3685" w:type="dxa"/>
          </w:tcPr>
          <w:p w14:paraId="06C21B18" w14:textId="24F53922" w:rsidR="00D22292" w:rsidRDefault="00442987" w:rsidP="00BD1C77">
            <w:pPr>
              <w:rPr>
                <w:rFonts w:ascii="Arial" w:hAnsi="Arial" w:cs="Arial"/>
                <w:sz w:val="22"/>
              </w:rPr>
            </w:pPr>
            <w:r>
              <w:rPr>
                <w:rFonts w:ascii="Arial" w:hAnsi="Arial" w:cs="Arial"/>
                <w:sz w:val="22"/>
              </w:rPr>
              <w:t xml:space="preserve">Parent </w:t>
            </w:r>
            <w:r w:rsidR="00E74683">
              <w:rPr>
                <w:rFonts w:ascii="Arial" w:hAnsi="Arial" w:cs="Arial"/>
                <w:sz w:val="22"/>
              </w:rPr>
              <w:t>G</w:t>
            </w:r>
            <w:r>
              <w:rPr>
                <w:rFonts w:ascii="Arial" w:hAnsi="Arial" w:cs="Arial"/>
                <w:sz w:val="22"/>
              </w:rPr>
              <w:t>overnor</w:t>
            </w:r>
          </w:p>
          <w:p w14:paraId="6DF34D67" w14:textId="2EB9D047" w:rsidR="00442987" w:rsidRDefault="00442987" w:rsidP="00BD1C77">
            <w:pPr>
              <w:rPr>
                <w:rFonts w:ascii="Arial" w:hAnsi="Arial" w:cs="Arial"/>
                <w:sz w:val="22"/>
              </w:rPr>
            </w:pPr>
            <w:r>
              <w:rPr>
                <w:rFonts w:ascii="Arial" w:hAnsi="Arial" w:cs="Arial"/>
                <w:sz w:val="22"/>
              </w:rPr>
              <w:t xml:space="preserve">LA </w:t>
            </w:r>
            <w:r w:rsidR="00E74683">
              <w:rPr>
                <w:rFonts w:ascii="Arial" w:hAnsi="Arial" w:cs="Arial"/>
                <w:sz w:val="22"/>
              </w:rPr>
              <w:t>G</w:t>
            </w:r>
            <w:r>
              <w:rPr>
                <w:rFonts w:ascii="Arial" w:hAnsi="Arial" w:cs="Arial"/>
                <w:sz w:val="22"/>
              </w:rPr>
              <w:t>overnor</w:t>
            </w:r>
          </w:p>
          <w:p w14:paraId="279C253D" w14:textId="7E2E4BD4" w:rsidR="000E4604" w:rsidRDefault="000E4604" w:rsidP="00BD1C77">
            <w:pPr>
              <w:rPr>
                <w:rFonts w:ascii="Arial" w:hAnsi="Arial" w:cs="Arial"/>
                <w:sz w:val="22"/>
              </w:rPr>
            </w:pPr>
            <w:r>
              <w:rPr>
                <w:rFonts w:ascii="Arial" w:hAnsi="Arial" w:cs="Arial"/>
                <w:sz w:val="22"/>
              </w:rPr>
              <w:t xml:space="preserve">Co-opted </w:t>
            </w:r>
            <w:r w:rsidR="00E74683">
              <w:rPr>
                <w:rFonts w:ascii="Arial" w:hAnsi="Arial" w:cs="Arial"/>
                <w:sz w:val="22"/>
              </w:rPr>
              <w:t>G</w:t>
            </w:r>
            <w:r>
              <w:rPr>
                <w:rFonts w:ascii="Arial" w:hAnsi="Arial" w:cs="Arial"/>
                <w:sz w:val="22"/>
              </w:rPr>
              <w:t>overnor</w:t>
            </w:r>
          </w:p>
          <w:p w14:paraId="6141E5D6" w14:textId="55CFD8C3" w:rsidR="000E4604" w:rsidRPr="000D688F" w:rsidRDefault="000E4604" w:rsidP="00BD1C77">
            <w:pPr>
              <w:rPr>
                <w:rFonts w:ascii="Arial" w:hAnsi="Arial" w:cs="Arial"/>
                <w:sz w:val="22"/>
              </w:rPr>
            </w:pPr>
            <w:r>
              <w:rPr>
                <w:rFonts w:ascii="Arial" w:hAnsi="Arial" w:cs="Arial"/>
                <w:sz w:val="22"/>
              </w:rPr>
              <w:t xml:space="preserve">Parent </w:t>
            </w:r>
            <w:r w:rsidR="00E74683">
              <w:rPr>
                <w:rFonts w:ascii="Arial" w:hAnsi="Arial" w:cs="Arial"/>
                <w:sz w:val="22"/>
              </w:rPr>
              <w:t>Governor</w:t>
            </w:r>
          </w:p>
        </w:tc>
      </w:tr>
      <w:tr w:rsidR="00173153" w:rsidRPr="000D688F" w14:paraId="18A4DCA4" w14:textId="77777777" w:rsidTr="009B0665">
        <w:tc>
          <w:tcPr>
            <w:tcW w:w="2319" w:type="dxa"/>
          </w:tcPr>
          <w:p w14:paraId="03C26AB1" w14:textId="77777777" w:rsidR="00173153" w:rsidRPr="000D688F" w:rsidRDefault="00173153" w:rsidP="007B3657">
            <w:pPr>
              <w:rPr>
                <w:rFonts w:ascii="Arial" w:hAnsi="Arial" w:cs="Arial"/>
                <w:b/>
                <w:sz w:val="22"/>
              </w:rPr>
            </w:pPr>
            <w:r w:rsidRPr="000D688F">
              <w:rPr>
                <w:rFonts w:ascii="Arial" w:hAnsi="Arial" w:cs="Arial"/>
                <w:sz w:val="22"/>
              </w:rPr>
              <w:t>Vacancies</w:t>
            </w:r>
          </w:p>
        </w:tc>
        <w:tc>
          <w:tcPr>
            <w:tcW w:w="4202" w:type="dxa"/>
          </w:tcPr>
          <w:p w14:paraId="5483BED9" w14:textId="51674C43" w:rsidR="00173153" w:rsidRPr="000D688F" w:rsidRDefault="00A158B7" w:rsidP="007B3657">
            <w:pPr>
              <w:rPr>
                <w:rFonts w:ascii="Arial" w:hAnsi="Arial" w:cs="Arial"/>
                <w:sz w:val="22"/>
              </w:rPr>
            </w:pPr>
            <w:r>
              <w:rPr>
                <w:rFonts w:ascii="Arial" w:hAnsi="Arial" w:cs="Arial"/>
                <w:sz w:val="22"/>
              </w:rPr>
              <w:t>None</w:t>
            </w:r>
          </w:p>
        </w:tc>
        <w:tc>
          <w:tcPr>
            <w:tcW w:w="3685" w:type="dxa"/>
          </w:tcPr>
          <w:p w14:paraId="5D3D6DA9" w14:textId="02E590BF" w:rsidR="003F1467" w:rsidRPr="000D688F" w:rsidRDefault="003F1467" w:rsidP="00C16989">
            <w:pPr>
              <w:rPr>
                <w:rFonts w:ascii="Arial" w:hAnsi="Arial" w:cs="Arial"/>
                <w:sz w:val="22"/>
              </w:rPr>
            </w:pPr>
          </w:p>
        </w:tc>
      </w:tr>
    </w:tbl>
    <w:p w14:paraId="07B136CE" w14:textId="1B6A1188" w:rsidR="00173153" w:rsidRDefault="00173153" w:rsidP="007B3657">
      <w:pPr>
        <w:spacing w:after="0"/>
        <w:rPr>
          <w:rFonts w:ascii="Arial" w:hAnsi="Arial" w:cs="Arial"/>
        </w:rPr>
      </w:pPr>
    </w:p>
    <w:p w14:paraId="78D76D8F" w14:textId="77777777" w:rsidR="00FB5BF5" w:rsidRPr="00B47820" w:rsidRDefault="00FB5BF5" w:rsidP="007B3657">
      <w:pPr>
        <w:spacing w:after="0"/>
        <w:rPr>
          <w:rFonts w:ascii="Arial" w:hAnsi="Arial" w:cs="Arial"/>
          <w:b/>
          <w:bCs/>
          <w:sz w:val="20"/>
          <w:szCs w:val="20"/>
        </w:rPr>
      </w:pPr>
      <w:r w:rsidRPr="00B47820">
        <w:rPr>
          <w:rFonts w:ascii="Arial" w:hAnsi="Arial" w:cs="Arial"/>
          <w:b/>
          <w:bCs/>
          <w:sz w:val="20"/>
          <w:szCs w:val="20"/>
        </w:rPr>
        <w:t xml:space="preserve">Colour coding Key – Highlighting Governor Core Functions </w:t>
      </w:r>
    </w:p>
    <w:p w14:paraId="504FEE77" w14:textId="77777777" w:rsidR="00FB5BF5" w:rsidRPr="00B47820" w:rsidRDefault="00FB5BF5" w:rsidP="007B3657">
      <w:pPr>
        <w:spacing w:after="0"/>
        <w:rPr>
          <w:rFonts w:ascii="Arial" w:hAnsi="Arial" w:cs="Arial"/>
          <w:color w:val="FF0000"/>
          <w:sz w:val="20"/>
          <w:szCs w:val="20"/>
        </w:rPr>
      </w:pPr>
      <w:r w:rsidRPr="00B47820">
        <w:rPr>
          <w:rFonts w:ascii="Arial" w:hAnsi="Arial" w:cs="Arial"/>
          <w:color w:val="FF0000"/>
          <w:sz w:val="20"/>
          <w:szCs w:val="20"/>
        </w:rPr>
        <w:t xml:space="preserve">Red – Strategy Challenge/question </w:t>
      </w:r>
    </w:p>
    <w:p w14:paraId="299DD312" w14:textId="77777777" w:rsidR="00FB5BF5" w:rsidRPr="00B47820" w:rsidRDefault="00FB5BF5" w:rsidP="007B3657">
      <w:pPr>
        <w:spacing w:after="0"/>
        <w:rPr>
          <w:rFonts w:ascii="Arial" w:hAnsi="Arial" w:cs="Arial"/>
          <w:color w:val="0070C0"/>
          <w:sz w:val="20"/>
          <w:szCs w:val="20"/>
        </w:rPr>
      </w:pPr>
      <w:r w:rsidRPr="00B47820">
        <w:rPr>
          <w:rFonts w:ascii="Arial" w:hAnsi="Arial" w:cs="Arial"/>
          <w:color w:val="0070C0"/>
          <w:sz w:val="20"/>
          <w:szCs w:val="20"/>
        </w:rPr>
        <w:t xml:space="preserve">Blue – Approval/Decision taken </w:t>
      </w:r>
    </w:p>
    <w:p w14:paraId="5B18BA7B" w14:textId="77777777" w:rsidR="00FB5BF5" w:rsidRPr="00B47820" w:rsidRDefault="00FB5BF5" w:rsidP="007B3657">
      <w:pPr>
        <w:spacing w:after="0"/>
        <w:rPr>
          <w:rFonts w:ascii="Arial" w:hAnsi="Arial" w:cs="Arial"/>
          <w:color w:val="00B050"/>
          <w:sz w:val="20"/>
          <w:szCs w:val="20"/>
        </w:rPr>
      </w:pPr>
      <w:r w:rsidRPr="00B47820">
        <w:rPr>
          <w:rFonts w:ascii="Arial" w:hAnsi="Arial" w:cs="Arial"/>
          <w:color w:val="00B050"/>
          <w:sz w:val="20"/>
          <w:szCs w:val="20"/>
        </w:rPr>
        <w:t xml:space="preserve">Green – Performance Challenge/Question </w:t>
      </w:r>
    </w:p>
    <w:p w14:paraId="127CE9EC" w14:textId="4F1BD406" w:rsidR="00FB5BF5" w:rsidRPr="00B47820" w:rsidRDefault="00B47820" w:rsidP="007B3657">
      <w:pPr>
        <w:spacing w:after="0"/>
        <w:rPr>
          <w:rFonts w:ascii="Arial" w:hAnsi="Arial" w:cs="Arial"/>
          <w:color w:val="7030A0"/>
          <w:sz w:val="20"/>
          <w:szCs w:val="20"/>
        </w:rPr>
      </w:pPr>
      <w:r w:rsidRPr="00B47820">
        <w:rPr>
          <w:rFonts w:ascii="Arial" w:hAnsi="Arial" w:cs="Arial"/>
          <w:color w:val="7030A0"/>
          <w:sz w:val="20"/>
          <w:szCs w:val="20"/>
        </w:rPr>
        <w:t>Purple</w:t>
      </w:r>
      <w:r w:rsidR="00FB5BF5" w:rsidRPr="00B47820">
        <w:rPr>
          <w:rFonts w:ascii="Arial" w:hAnsi="Arial" w:cs="Arial"/>
          <w:color w:val="7030A0"/>
          <w:sz w:val="20"/>
          <w:szCs w:val="20"/>
        </w:rPr>
        <w:t xml:space="preserve"> – Financial Challenge/Question</w:t>
      </w:r>
    </w:p>
    <w:p w14:paraId="5E240310" w14:textId="77777777" w:rsidR="004C4453" w:rsidRDefault="004C4453" w:rsidP="007B3657">
      <w:pPr>
        <w:spacing w:after="0"/>
        <w:rPr>
          <w:rFonts w:ascii="Arial" w:hAnsi="Arial" w:cs="Arial"/>
        </w:rPr>
      </w:pPr>
    </w:p>
    <w:tbl>
      <w:tblPr>
        <w:tblStyle w:val="TableGrid"/>
        <w:tblW w:w="10345" w:type="dxa"/>
        <w:tblInd w:w="-5" w:type="dxa"/>
        <w:tblLayout w:type="fixed"/>
        <w:tblLook w:val="04A0" w:firstRow="1" w:lastRow="0" w:firstColumn="1" w:lastColumn="0" w:noHBand="0" w:noVBand="1"/>
      </w:tblPr>
      <w:tblGrid>
        <w:gridCol w:w="1134"/>
        <w:gridCol w:w="8222"/>
        <w:gridCol w:w="989"/>
      </w:tblGrid>
      <w:tr w:rsidR="00173153" w:rsidRPr="00266B8E" w14:paraId="37B3AF94" w14:textId="77777777" w:rsidTr="009B0D5E">
        <w:trPr>
          <w:tblHeader/>
        </w:trPr>
        <w:tc>
          <w:tcPr>
            <w:tcW w:w="1134" w:type="dxa"/>
          </w:tcPr>
          <w:p w14:paraId="34902B4B" w14:textId="77777777" w:rsidR="00173153" w:rsidRPr="00266B8E" w:rsidRDefault="00173153" w:rsidP="007B3657">
            <w:pPr>
              <w:rPr>
                <w:rFonts w:ascii="Arial" w:hAnsi="Arial" w:cs="Arial"/>
                <w:b/>
                <w:sz w:val="22"/>
              </w:rPr>
            </w:pPr>
            <w:r w:rsidRPr="00266B8E">
              <w:rPr>
                <w:rFonts w:ascii="Arial" w:hAnsi="Arial" w:cs="Arial"/>
                <w:b/>
                <w:sz w:val="22"/>
              </w:rPr>
              <w:t>No</w:t>
            </w:r>
          </w:p>
        </w:tc>
        <w:tc>
          <w:tcPr>
            <w:tcW w:w="8222" w:type="dxa"/>
          </w:tcPr>
          <w:p w14:paraId="19D9A767" w14:textId="77777777" w:rsidR="00173153" w:rsidRPr="00266B8E" w:rsidRDefault="00173153" w:rsidP="007B3657">
            <w:pPr>
              <w:rPr>
                <w:rFonts w:ascii="Arial" w:hAnsi="Arial" w:cs="Arial"/>
                <w:b/>
                <w:sz w:val="22"/>
              </w:rPr>
            </w:pPr>
            <w:r w:rsidRPr="00266B8E">
              <w:rPr>
                <w:rFonts w:ascii="Arial" w:hAnsi="Arial" w:cs="Arial"/>
                <w:b/>
                <w:sz w:val="22"/>
              </w:rPr>
              <w:t>Item/Details</w:t>
            </w:r>
          </w:p>
        </w:tc>
        <w:tc>
          <w:tcPr>
            <w:tcW w:w="989" w:type="dxa"/>
          </w:tcPr>
          <w:p w14:paraId="4DF7D503" w14:textId="77777777" w:rsidR="00173153" w:rsidRPr="00266B8E" w:rsidRDefault="00173153" w:rsidP="007B3657">
            <w:pPr>
              <w:rPr>
                <w:rFonts w:ascii="Arial" w:hAnsi="Arial" w:cs="Arial"/>
                <w:b/>
                <w:sz w:val="22"/>
              </w:rPr>
            </w:pPr>
            <w:r w:rsidRPr="00266B8E">
              <w:rPr>
                <w:rFonts w:ascii="Arial" w:hAnsi="Arial" w:cs="Arial"/>
                <w:b/>
                <w:sz w:val="22"/>
              </w:rPr>
              <w:t>Action</w:t>
            </w:r>
          </w:p>
        </w:tc>
      </w:tr>
      <w:tr w:rsidR="00173153" w:rsidRPr="00266B8E" w14:paraId="321EE7E3" w14:textId="77777777" w:rsidTr="009B0D5E">
        <w:tc>
          <w:tcPr>
            <w:tcW w:w="1134" w:type="dxa"/>
          </w:tcPr>
          <w:p w14:paraId="0363924B" w14:textId="3F0B9D02" w:rsidR="00173153" w:rsidRPr="00266B8E" w:rsidRDefault="00173153" w:rsidP="007B3657">
            <w:pPr>
              <w:rPr>
                <w:rFonts w:ascii="Arial" w:hAnsi="Arial" w:cs="Arial"/>
                <w:sz w:val="22"/>
              </w:rPr>
            </w:pPr>
            <w:r w:rsidRPr="00266B8E">
              <w:rPr>
                <w:rFonts w:ascii="Arial" w:hAnsi="Arial" w:cs="Arial"/>
                <w:sz w:val="22"/>
              </w:rPr>
              <w:t>1.</w:t>
            </w:r>
            <w:r w:rsidR="002B1DE0">
              <w:rPr>
                <w:rFonts w:ascii="Arial" w:hAnsi="Arial" w:cs="Arial"/>
                <w:sz w:val="22"/>
              </w:rPr>
              <w:t>0123</w:t>
            </w:r>
          </w:p>
        </w:tc>
        <w:tc>
          <w:tcPr>
            <w:tcW w:w="8222" w:type="dxa"/>
          </w:tcPr>
          <w:p w14:paraId="3413D05B" w14:textId="422F3E6C" w:rsidR="004C4453" w:rsidRPr="00266B8E" w:rsidRDefault="004C4453" w:rsidP="004C4453">
            <w:pPr>
              <w:rPr>
                <w:rFonts w:ascii="Arial" w:hAnsi="Arial" w:cs="Arial"/>
                <w:b/>
                <w:sz w:val="22"/>
              </w:rPr>
            </w:pPr>
            <w:r w:rsidRPr="00266B8E">
              <w:rPr>
                <w:rFonts w:ascii="Arial" w:hAnsi="Arial" w:cs="Arial"/>
                <w:b/>
                <w:sz w:val="22"/>
              </w:rPr>
              <w:t xml:space="preserve">Welcome and </w:t>
            </w:r>
            <w:r w:rsidR="00933D3B">
              <w:rPr>
                <w:rFonts w:ascii="Arial" w:hAnsi="Arial" w:cs="Arial"/>
                <w:b/>
                <w:sz w:val="22"/>
              </w:rPr>
              <w:t>apologies</w:t>
            </w:r>
          </w:p>
          <w:p w14:paraId="1200B9DF" w14:textId="77777777" w:rsidR="00933D3B" w:rsidRDefault="004C4453" w:rsidP="00C1369C">
            <w:pPr>
              <w:rPr>
                <w:rFonts w:ascii="Arial" w:hAnsi="Arial" w:cs="Arial"/>
                <w:bCs/>
                <w:sz w:val="22"/>
              </w:rPr>
            </w:pPr>
            <w:r w:rsidRPr="00266B8E">
              <w:rPr>
                <w:rFonts w:ascii="Arial" w:hAnsi="Arial" w:cs="Arial"/>
                <w:bCs/>
                <w:sz w:val="22"/>
              </w:rPr>
              <w:t xml:space="preserve">The meeting started at 5pm. </w:t>
            </w:r>
          </w:p>
          <w:p w14:paraId="4F7A8020" w14:textId="77777777" w:rsidR="00933D3B" w:rsidRPr="00266B8E" w:rsidRDefault="00933D3B" w:rsidP="00933D3B">
            <w:pPr>
              <w:rPr>
                <w:rFonts w:ascii="Arial" w:hAnsi="Arial" w:cs="Arial"/>
                <w:bCs/>
                <w:sz w:val="22"/>
              </w:rPr>
            </w:pPr>
            <w:r w:rsidRPr="00266B8E">
              <w:rPr>
                <w:rFonts w:ascii="Arial" w:hAnsi="Arial" w:cs="Arial"/>
                <w:bCs/>
                <w:sz w:val="22"/>
              </w:rPr>
              <w:t xml:space="preserve">Apologies were received and accepted from: </w:t>
            </w:r>
            <w:r>
              <w:rPr>
                <w:rFonts w:ascii="Arial" w:hAnsi="Arial" w:cs="Arial"/>
                <w:bCs/>
                <w:sz w:val="22"/>
              </w:rPr>
              <w:t>James Robinson and Sandra Whitson.</w:t>
            </w:r>
          </w:p>
          <w:p w14:paraId="576CE53C" w14:textId="77777777" w:rsidR="0060243C" w:rsidRDefault="0060243C" w:rsidP="00933D3B">
            <w:pPr>
              <w:rPr>
                <w:rFonts w:ascii="Arial" w:hAnsi="Arial" w:cs="Arial"/>
                <w:bCs/>
                <w:sz w:val="22"/>
              </w:rPr>
            </w:pPr>
            <w:r>
              <w:rPr>
                <w:rFonts w:ascii="Arial" w:hAnsi="Arial" w:cs="Arial"/>
                <w:bCs/>
                <w:sz w:val="22"/>
              </w:rPr>
              <w:t>Neil Audsley was appointed to chair the meeting in the absence of JR.</w:t>
            </w:r>
          </w:p>
          <w:p w14:paraId="04BFDC7E" w14:textId="17B00999" w:rsidR="00933D3B" w:rsidRDefault="00933D3B" w:rsidP="00933D3B">
            <w:pPr>
              <w:rPr>
                <w:rFonts w:ascii="Arial" w:hAnsi="Arial" w:cs="Arial"/>
                <w:sz w:val="22"/>
              </w:rPr>
            </w:pPr>
            <w:r>
              <w:rPr>
                <w:rFonts w:ascii="Arial" w:hAnsi="Arial" w:cs="Arial"/>
                <w:sz w:val="22"/>
              </w:rPr>
              <w:t xml:space="preserve">The following governors were not present/did not send apologies: </w:t>
            </w:r>
            <w:r w:rsidRPr="000D688F">
              <w:rPr>
                <w:rFonts w:ascii="Arial" w:hAnsi="Arial" w:cs="Arial"/>
                <w:sz w:val="22"/>
              </w:rPr>
              <w:t xml:space="preserve">David Griffin </w:t>
            </w:r>
            <w:r>
              <w:rPr>
                <w:rFonts w:ascii="Arial" w:hAnsi="Arial" w:cs="Arial"/>
                <w:sz w:val="22"/>
              </w:rPr>
              <w:t>and Neil Clark.</w:t>
            </w:r>
          </w:p>
          <w:p w14:paraId="7B92921E" w14:textId="25F8FE5D" w:rsidR="00661FE8" w:rsidRPr="00266B8E" w:rsidRDefault="0060243C" w:rsidP="0060243C">
            <w:pPr>
              <w:rPr>
                <w:rFonts w:ascii="Arial" w:hAnsi="Arial" w:cs="Arial"/>
                <w:iCs/>
                <w:sz w:val="22"/>
              </w:rPr>
            </w:pPr>
            <w:r>
              <w:rPr>
                <w:rFonts w:ascii="Arial" w:hAnsi="Arial" w:cs="Arial"/>
                <w:sz w:val="22"/>
              </w:rPr>
              <w:t>Jan Lomas</w:t>
            </w:r>
            <w:r w:rsidRPr="00266B8E">
              <w:rPr>
                <w:rFonts w:ascii="Arial" w:hAnsi="Arial" w:cs="Arial"/>
                <w:sz w:val="22"/>
              </w:rPr>
              <w:t xml:space="preserve"> had emailed that </w:t>
            </w:r>
            <w:r>
              <w:rPr>
                <w:rFonts w:ascii="Arial" w:hAnsi="Arial" w:cs="Arial"/>
                <w:sz w:val="22"/>
              </w:rPr>
              <w:t>s</w:t>
            </w:r>
            <w:r w:rsidRPr="00266B8E">
              <w:rPr>
                <w:rFonts w:ascii="Arial" w:hAnsi="Arial" w:cs="Arial"/>
                <w:sz w:val="22"/>
              </w:rPr>
              <w:t xml:space="preserve">he </w:t>
            </w:r>
            <w:r w:rsidR="00BC329E">
              <w:rPr>
                <w:rFonts w:ascii="Arial" w:hAnsi="Arial" w:cs="Arial"/>
                <w:sz w:val="22"/>
              </w:rPr>
              <w:t xml:space="preserve">was trying to </w:t>
            </w:r>
            <w:r w:rsidRPr="00266B8E">
              <w:rPr>
                <w:rFonts w:ascii="Arial" w:hAnsi="Arial" w:cs="Arial"/>
                <w:sz w:val="22"/>
              </w:rPr>
              <w:t>join the meeting</w:t>
            </w:r>
            <w:r>
              <w:rPr>
                <w:rFonts w:ascii="Arial" w:hAnsi="Arial" w:cs="Arial"/>
                <w:sz w:val="22"/>
              </w:rPr>
              <w:t xml:space="preserve"> </w:t>
            </w:r>
            <w:r w:rsidR="00BC329E">
              <w:rPr>
                <w:rFonts w:ascii="Arial" w:hAnsi="Arial" w:cs="Arial"/>
                <w:sz w:val="22"/>
              </w:rPr>
              <w:t xml:space="preserve">but having </w:t>
            </w:r>
            <w:r>
              <w:rPr>
                <w:rFonts w:ascii="Arial" w:hAnsi="Arial" w:cs="Arial"/>
                <w:sz w:val="22"/>
              </w:rPr>
              <w:t>technical difficulties</w:t>
            </w:r>
            <w:r w:rsidRPr="00266B8E">
              <w:rPr>
                <w:rFonts w:ascii="Arial" w:hAnsi="Arial" w:cs="Arial"/>
                <w:sz w:val="22"/>
              </w:rPr>
              <w:t>.</w:t>
            </w:r>
            <w:r>
              <w:rPr>
                <w:rFonts w:ascii="Arial" w:hAnsi="Arial" w:cs="Arial"/>
                <w:sz w:val="22"/>
              </w:rPr>
              <w:t xml:space="preserve"> The clerk confirmed that the meeting would not be quorate until JL joined the meeting – the board agreed any decisions required would be deferred to that point.</w:t>
            </w:r>
          </w:p>
        </w:tc>
        <w:tc>
          <w:tcPr>
            <w:tcW w:w="989" w:type="dxa"/>
          </w:tcPr>
          <w:p w14:paraId="40FC8248" w14:textId="77777777" w:rsidR="00173153" w:rsidRPr="00266B8E" w:rsidRDefault="00173153" w:rsidP="007B3657">
            <w:pPr>
              <w:ind w:left="360"/>
              <w:rPr>
                <w:rFonts w:ascii="Arial" w:hAnsi="Arial" w:cs="Arial"/>
                <w:sz w:val="22"/>
              </w:rPr>
            </w:pPr>
          </w:p>
        </w:tc>
      </w:tr>
      <w:tr w:rsidR="00064DA5" w:rsidRPr="00266B8E" w14:paraId="66033DBA" w14:textId="77777777" w:rsidTr="009B0D5E">
        <w:tc>
          <w:tcPr>
            <w:tcW w:w="1134" w:type="dxa"/>
          </w:tcPr>
          <w:p w14:paraId="66B2C03C" w14:textId="6C1A93B7" w:rsidR="00064DA5" w:rsidRPr="00266B8E" w:rsidRDefault="002B1DE0" w:rsidP="00064DA5">
            <w:pPr>
              <w:rPr>
                <w:rFonts w:ascii="Arial" w:hAnsi="Arial" w:cs="Arial"/>
                <w:sz w:val="22"/>
              </w:rPr>
            </w:pPr>
            <w:r>
              <w:rPr>
                <w:rFonts w:ascii="Arial" w:hAnsi="Arial" w:cs="Arial"/>
                <w:sz w:val="22"/>
              </w:rPr>
              <w:t>2</w:t>
            </w:r>
            <w:r w:rsidR="00064DA5" w:rsidRPr="00266B8E">
              <w:rPr>
                <w:rFonts w:ascii="Arial" w:hAnsi="Arial" w:cs="Arial"/>
                <w:sz w:val="22"/>
              </w:rPr>
              <w:t>.</w:t>
            </w:r>
            <w:r>
              <w:rPr>
                <w:rFonts w:ascii="Arial" w:hAnsi="Arial" w:cs="Arial"/>
                <w:sz w:val="22"/>
              </w:rPr>
              <w:t>0123</w:t>
            </w:r>
          </w:p>
        </w:tc>
        <w:tc>
          <w:tcPr>
            <w:tcW w:w="8222" w:type="dxa"/>
          </w:tcPr>
          <w:p w14:paraId="4BC9E91C" w14:textId="77777777" w:rsidR="00064DA5" w:rsidRPr="00266B8E" w:rsidRDefault="00064DA5" w:rsidP="00064DA5">
            <w:pPr>
              <w:ind w:right="100"/>
              <w:rPr>
                <w:rFonts w:ascii="Arial" w:hAnsi="Arial" w:cs="Arial"/>
                <w:sz w:val="22"/>
              </w:rPr>
            </w:pPr>
            <w:r w:rsidRPr="00266B8E">
              <w:rPr>
                <w:rFonts w:ascii="Arial" w:hAnsi="Arial" w:cs="Arial"/>
                <w:b/>
                <w:bCs/>
                <w:sz w:val="22"/>
              </w:rPr>
              <w:t>Declaration of interests, pecuniary or non-pecuniary</w:t>
            </w:r>
            <w:r w:rsidRPr="00266B8E">
              <w:rPr>
                <w:rFonts w:ascii="Arial" w:hAnsi="Arial" w:cs="Arial"/>
                <w:sz w:val="22"/>
              </w:rPr>
              <w:t xml:space="preserve">. </w:t>
            </w:r>
          </w:p>
          <w:p w14:paraId="6EFCC5F9" w14:textId="755929AD" w:rsidR="005A5558" w:rsidRPr="00266B8E" w:rsidRDefault="005A5558" w:rsidP="005A5558">
            <w:pPr>
              <w:rPr>
                <w:rFonts w:ascii="Arial" w:hAnsi="Arial" w:cs="Arial"/>
                <w:bCs/>
                <w:sz w:val="22"/>
              </w:rPr>
            </w:pPr>
            <w:r w:rsidRPr="00266B8E">
              <w:rPr>
                <w:rFonts w:ascii="Arial" w:hAnsi="Arial" w:cs="Arial"/>
                <w:bCs/>
                <w:sz w:val="22"/>
              </w:rPr>
              <w:t xml:space="preserve">All governors were reminded to declare any changes </w:t>
            </w:r>
            <w:r w:rsidR="003F5D62">
              <w:rPr>
                <w:rFonts w:ascii="Arial" w:hAnsi="Arial" w:cs="Arial"/>
                <w:bCs/>
                <w:sz w:val="22"/>
              </w:rPr>
              <w:t xml:space="preserve">to </w:t>
            </w:r>
            <w:r w:rsidR="003F5D62" w:rsidRPr="00266B8E">
              <w:rPr>
                <w:rFonts w:ascii="Arial" w:hAnsi="Arial" w:cs="Arial"/>
                <w:bCs/>
                <w:sz w:val="22"/>
              </w:rPr>
              <w:t>the form ‘Annual Register of Governors Business and Personal Interests’</w:t>
            </w:r>
            <w:r w:rsidR="00EC7169">
              <w:rPr>
                <w:rFonts w:ascii="Arial" w:hAnsi="Arial" w:cs="Arial"/>
                <w:bCs/>
                <w:sz w:val="22"/>
              </w:rPr>
              <w:t>.</w:t>
            </w:r>
          </w:p>
          <w:p w14:paraId="0EBD2459" w14:textId="0EFD4519" w:rsidR="00064DA5" w:rsidRPr="00266B8E" w:rsidRDefault="005A5558" w:rsidP="00EC7169">
            <w:pPr>
              <w:rPr>
                <w:rFonts w:ascii="Arial" w:hAnsi="Arial" w:cs="Arial"/>
                <w:sz w:val="22"/>
              </w:rPr>
            </w:pPr>
            <w:r w:rsidRPr="00266B8E">
              <w:rPr>
                <w:rFonts w:ascii="Arial" w:hAnsi="Arial" w:cs="Arial"/>
                <w:bCs/>
                <w:sz w:val="22"/>
              </w:rPr>
              <w:t>All governors confirmed that they had no additional declarations to note for any item on the board agenda.</w:t>
            </w:r>
          </w:p>
        </w:tc>
        <w:tc>
          <w:tcPr>
            <w:tcW w:w="989" w:type="dxa"/>
          </w:tcPr>
          <w:p w14:paraId="09283198" w14:textId="77777777" w:rsidR="00064DA5" w:rsidRPr="00266B8E" w:rsidRDefault="00064DA5" w:rsidP="00064DA5">
            <w:pPr>
              <w:ind w:left="360"/>
              <w:rPr>
                <w:rFonts w:ascii="Arial" w:hAnsi="Arial" w:cs="Arial"/>
                <w:sz w:val="22"/>
              </w:rPr>
            </w:pPr>
          </w:p>
        </w:tc>
      </w:tr>
      <w:tr w:rsidR="002B1DE0" w:rsidRPr="00266B8E" w14:paraId="0A62DCCA" w14:textId="77777777" w:rsidTr="009B0D5E">
        <w:tc>
          <w:tcPr>
            <w:tcW w:w="1134" w:type="dxa"/>
          </w:tcPr>
          <w:p w14:paraId="70FC6822" w14:textId="3D508FC3" w:rsidR="002B1DE0" w:rsidRPr="002B1DE0" w:rsidRDefault="002B1DE0" w:rsidP="002B1DE0">
            <w:pPr>
              <w:rPr>
                <w:rFonts w:ascii="Arial" w:hAnsi="Arial" w:cs="Arial"/>
                <w:bCs/>
              </w:rPr>
            </w:pPr>
            <w:r w:rsidRPr="002B1DE0">
              <w:rPr>
                <w:rFonts w:ascii="Arial" w:hAnsi="Arial" w:cs="Arial"/>
                <w:bCs/>
                <w:sz w:val="22"/>
              </w:rPr>
              <w:t>3.0123</w:t>
            </w:r>
          </w:p>
        </w:tc>
        <w:tc>
          <w:tcPr>
            <w:tcW w:w="8222" w:type="dxa"/>
          </w:tcPr>
          <w:p w14:paraId="7CEDEFC6" w14:textId="77777777" w:rsidR="00133674" w:rsidRPr="00266B8E" w:rsidRDefault="00133674" w:rsidP="00133674">
            <w:pPr>
              <w:rPr>
                <w:rFonts w:ascii="Arial" w:hAnsi="Arial" w:cs="Arial"/>
                <w:sz w:val="22"/>
              </w:rPr>
            </w:pPr>
            <w:r w:rsidRPr="00266B8E">
              <w:rPr>
                <w:rFonts w:ascii="Arial" w:hAnsi="Arial" w:cs="Arial"/>
                <w:b/>
                <w:sz w:val="22"/>
              </w:rPr>
              <w:t xml:space="preserve">Minutes of the meeting held </w:t>
            </w:r>
            <w:r w:rsidRPr="00266B8E">
              <w:rPr>
                <w:rFonts w:ascii="Arial" w:hAnsi="Arial" w:cs="Arial"/>
                <w:bCs/>
                <w:sz w:val="22"/>
              </w:rPr>
              <w:t xml:space="preserve">on </w:t>
            </w:r>
            <w:r>
              <w:rPr>
                <w:rFonts w:ascii="Arial" w:hAnsi="Arial" w:cs="Arial"/>
                <w:bCs/>
                <w:sz w:val="22"/>
              </w:rPr>
              <w:t>15 November</w:t>
            </w:r>
            <w:r w:rsidRPr="00266B8E">
              <w:rPr>
                <w:rFonts w:ascii="Arial" w:hAnsi="Arial" w:cs="Arial"/>
                <w:bCs/>
                <w:sz w:val="22"/>
              </w:rPr>
              <w:t xml:space="preserve"> 2022.</w:t>
            </w:r>
          </w:p>
          <w:p w14:paraId="4F1468D7" w14:textId="77777777" w:rsidR="00133674" w:rsidRPr="00266B8E" w:rsidRDefault="00133674" w:rsidP="00133674">
            <w:pPr>
              <w:rPr>
                <w:rFonts w:ascii="Arial" w:hAnsi="Arial" w:cs="Arial"/>
                <w:bCs/>
                <w:sz w:val="22"/>
              </w:rPr>
            </w:pPr>
            <w:r w:rsidRPr="00266B8E">
              <w:rPr>
                <w:rFonts w:ascii="Arial" w:hAnsi="Arial" w:cs="Arial"/>
                <w:bCs/>
                <w:color w:val="4472C4" w:themeColor="accent1"/>
                <w:sz w:val="22"/>
              </w:rPr>
              <w:t xml:space="preserve">The Board confirmed the minutes of the meeting of </w:t>
            </w:r>
            <w:r>
              <w:rPr>
                <w:rFonts w:ascii="Arial" w:hAnsi="Arial" w:cs="Arial"/>
                <w:bCs/>
                <w:color w:val="4472C4" w:themeColor="accent1"/>
                <w:sz w:val="22"/>
              </w:rPr>
              <w:t>15 November</w:t>
            </w:r>
            <w:r w:rsidRPr="00266B8E">
              <w:rPr>
                <w:rFonts w:ascii="Arial" w:hAnsi="Arial" w:cs="Arial"/>
                <w:bCs/>
                <w:color w:val="4472C4" w:themeColor="accent1"/>
                <w:sz w:val="22"/>
              </w:rPr>
              <w:t xml:space="preserve"> 2022 were an accurate record of events and they were approved</w:t>
            </w:r>
            <w:r>
              <w:rPr>
                <w:rFonts w:ascii="Arial" w:hAnsi="Arial" w:cs="Arial"/>
                <w:bCs/>
                <w:color w:val="4472C4" w:themeColor="accent1"/>
                <w:sz w:val="22"/>
              </w:rPr>
              <w:t>.</w:t>
            </w:r>
          </w:p>
          <w:p w14:paraId="1E33C8E1" w14:textId="7929786B" w:rsidR="002B1DE0" w:rsidRPr="00266B8E" w:rsidRDefault="00133674" w:rsidP="00AF675E">
            <w:pPr>
              <w:rPr>
                <w:rFonts w:ascii="Arial" w:hAnsi="Arial" w:cs="Arial"/>
                <w:b/>
                <w:bCs/>
              </w:rPr>
            </w:pPr>
            <w:r w:rsidRPr="00266B8E">
              <w:rPr>
                <w:rFonts w:ascii="Arial" w:hAnsi="Arial" w:cs="Arial"/>
                <w:bCs/>
                <w:sz w:val="22"/>
              </w:rPr>
              <w:t>The Chair is to sign an updated paper copy for the file.</w:t>
            </w:r>
          </w:p>
        </w:tc>
        <w:tc>
          <w:tcPr>
            <w:tcW w:w="989" w:type="dxa"/>
          </w:tcPr>
          <w:p w14:paraId="43AE2233" w14:textId="77777777" w:rsidR="002B1DE0" w:rsidRPr="00266B8E" w:rsidRDefault="002B1DE0" w:rsidP="002B1DE0">
            <w:pPr>
              <w:ind w:left="360"/>
              <w:rPr>
                <w:rFonts w:ascii="Arial" w:hAnsi="Arial" w:cs="Arial"/>
              </w:rPr>
            </w:pPr>
          </w:p>
        </w:tc>
      </w:tr>
      <w:tr w:rsidR="002B1DE0" w:rsidRPr="00266B8E" w14:paraId="56C6F529" w14:textId="77777777" w:rsidTr="009B0D5E">
        <w:tc>
          <w:tcPr>
            <w:tcW w:w="1134" w:type="dxa"/>
          </w:tcPr>
          <w:p w14:paraId="6B619C70" w14:textId="54EABB2A" w:rsidR="002B1DE0" w:rsidRPr="002B1DE0" w:rsidRDefault="002B1DE0" w:rsidP="002B1DE0">
            <w:pPr>
              <w:rPr>
                <w:rFonts w:ascii="Arial" w:hAnsi="Arial" w:cs="Arial"/>
                <w:bCs/>
              </w:rPr>
            </w:pPr>
            <w:r w:rsidRPr="002B1DE0">
              <w:rPr>
                <w:rFonts w:ascii="Arial" w:hAnsi="Arial" w:cs="Arial"/>
                <w:bCs/>
                <w:sz w:val="22"/>
              </w:rPr>
              <w:t>4.0123</w:t>
            </w:r>
          </w:p>
        </w:tc>
        <w:tc>
          <w:tcPr>
            <w:tcW w:w="8222" w:type="dxa"/>
          </w:tcPr>
          <w:p w14:paraId="1CE9CAFC" w14:textId="77777777" w:rsidR="00133674" w:rsidRPr="00266B8E" w:rsidRDefault="00133674" w:rsidP="00133674">
            <w:pPr>
              <w:rPr>
                <w:rFonts w:ascii="Arial" w:hAnsi="Arial" w:cs="Arial"/>
                <w:b/>
                <w:sz w:val="22"/>
              </w:rPr>
            </w:pPr>
            <w:r w:rsidRPr="00266B8E">
              <w:rPr>
                <w:rFonts w:ascii="Arial" w:hAnsi="Arial" w:cs="Arial"/>
                <w:b/>
                <w:sz w:val="22"/>
              </w:rPr>
              <w:t>Matters arising from the minutes</w:t>
            </w:r>
          </w:p>
          <w:p w14:paraId="501CF160" w14:textId="27DA8830" w:rsidR="00133674" w:rsidRDefault="00133674" w:rsidP="00133674">
            <w:pPr>
              <w:rPr>
                <w:rFonts w:ascii="Arial" w:hAnsi="Arial" w:cs="Arial"/>
                <w:bCs/>
                <w:sz w:val="22"/>
              </w:rPr>
            </w:pPr>
            <w:r w:rsidRPr="00266B8E">
              <w:rPr>
                <w:rFonts w:ascii="Arial" w:hAnsi="Arial" w:cs="Arial"/>
                <w:bCs/>
                <w:sz w:val="22"/>
              </w:rPr>
              <w:t>Governors noted progress on every item from the action log from the last set of minutes and noted if there were any other matters arising from the last set of minutes. The</w:t>
            </w:r>
            <w:r>
              <w:rPr>
                <w:rFonts w:ascii="Arial" w:hAnsi="Arial" w:cs="Arial"/>
                <w:bCs/>
                <w:sz w:val="22"/>
              </w:rPr>
              <w:t xml:space="preserve"> following </w:t>
            </w:r>
            <w:r w:rsidRPr="00266B8E">
              <w:rPr>
                <w:rFonts w:ascii="Arial" w:hAnsi="Arial" w:cs="Arial"/>
                <w:bCs/>
                <w:sz w:val="22"/>
              </w:rPr>
              <w:t xml:space="preserve">additional points </w:t>
            </w:r>
            <w:r>
              <w:rPr>
                <w:rFonts w:ascii="Arial" w:hAnsi="Arial" w:cs="Arial"/>
                <w:bCs/>
                <w:sz w:val="22"/>
              </w:rPr>
              <w:t xml:space="preserve">were </w:t>
            </w:r>
            <w:r w:rsidRPr="00266B8E">
              <w:rPr>
                <w:rFonts w:ascii="Arial" w:hAnsi="Arial" w:cs="Arial"/>
                <w:bCs/>
                <w:sz w:val="22"/>
              </w:rPr>
              <w:t>raised</w:t>
            </w:r>
            <w:r>
              <w:rPr>
                <w:rFonts w:ascii="Arial" w:hAnsi="Arial" w:cs="Arial"/>
                <w:bCs/>
                <w:sz w:val="22"/>
              </w:rPr>
              <w:t>:</w:t>
            </w:r>
          </w:p>
          <w:p w14:paraId="1192CF0E" w14:textId="37BBE33F" w:rsidR="00133674" w:rsidRDefault="00133674" w:rsidP="00133674">
            <w:pPr>
              <w:rPr>
                <w:rFonts w:ascii="Arial" w:hAnsi="Arial" w:cs="Arial"/>
                <w:sz w:val="22"/>
              </w:rPr>
            </w:pPr>
            <w:r>
              <w:rPr>
                <w:rFonts w:ascii="Arial" w:hAnsi="Arial" w:cs="Arial"/>
                <w:sz w:val="22"/>
              </w:rPr>
              <w:t xml:space="preserve">Presentation – The headteacher has hard copies </w:t>
            </w:r>
            <w:r w:rsidR="000F472C">
              <w:rPr>
                <w:rFonts w:ascii="Arial" w:hAnsi="Arial" w:cs="Arial"/>
                <w:sz w:val="22"/>
              </w:rPr>
              <w:t xml:space="preserve">of the </w:t>
            </w:r>
            <w:r>
              <w:rPr>
                <w:rFonts w:ascii="Arial" w:hAnsi="Arial" w:cs="Arial"/>
                <w:sz w:val="22"/>
              </w:rPr>
              <w:t xml:space="preserve">presentation </w:t>
            </w:r>
            <w:r w:rsidR="000F472C">
              <w:rPr>
                <w:rFonts w:ascii="Arial" w:hAnsi="Arial" w:cs="Arial"/>
                <w:sz w:val="22"/>
              </w:rPr>
              <w:t xml:space="preserve">to circulate to governor </w:t>
            </w:r>
            <w:r>
              <w:rPr>
                <w:rFonts w:ascii="Arial" w:hAnsi="Arial" w:cs="Arial"/>
                <w:sz w:val="22"/>
              </w:rPr>
              <w:t xml:space="preserve">when </w:t>
            </w:r>
            <w:r w:rsidR="000F472C">
              <w:rPr>
                <w:rFonts w:ascii="Arial" w:hAnsi="Arial" w:cs="Arial"/>
                <w:sz w:val="22"/>
              </w:rPr>
              <w:t xml:space="preserve">the board </w:t>
            </w:r>
            <w:r>
              <w:rPr>
                <w:rFonts w:ascii="Arial" w:hAnsi="Arial" w:cs="Arial"/>
                <w:sz w:val="22"/>
              </w:rPr>
              <w:t>next meet</w:t>
            </w:r>
            <w:r w:rsidR="000F472C">
              <w:rPr>
                <w:rFonts w:ascii="Arial" w:hAnsi="Arial" w:cs="Arial"/>
                <w:sz w:val="22"/>
              </w:rPr>
              <w:t>s</w:t>
            </w:r>
            <w:r>
              <w:rPr>
                <w:rFonts w:ascii="Arial" w:hAnsi="Arial" w:cs="Arial"/>
                <w:sz w:val="22"/>
              </w:rPr>
              <w:t xml:space="preserve"> in person</w:t>
            </w:r>
            <w:r w:rsidR="000F472C">
              <w:rPr>
                <w:rFonts w:ascii="Arial" w:hAnsi="Arial" w:cs="Arial"/>
                <w:sz w:val="22"/>
              </w:rPr>
              <w:t>.</w:t>
            </w:r>
          </w:p>
          <w:p w14:paraId="1ABB6E73" w14:textId="707EEC24" w:rsidR="002B1DE0" w:rsidRPr="00266B8E" w:rsidRDefault="000F472C" w:rsidP="00CD3883">
            <w:pPr>
              <w:rPr>
                <w:rFonts w:ascii="Arial" w:hAnsi="Arial" w:cs="Arial"/>
                <w:b/>
                <w:bCs/>
              </w:rPr>
            </w:pPr>
            <w:r>
              <w:rPr>
                <w:rFonts w:ascii="Arial" w:hAnsi="Arial" w:cs="Arial"/>
                <w:bCs/>
                <w:sz w:val="22"/>
              </w:rPr>
              <w:lastRenderedPageBreak/>
              <w:t xml:space="preserve">Virtual meetings – The headteacher </w:t>
            </w:r>
            <w:r w:rsidR="00CD3883">
              <w:rPr>
                <w:rFonts w:ascii="Arial" w:hAnsi="Arial" w:cs="Arial"/>
                <w:bCs/>
                <w:sz w:val="22"/>
              </w:rPr>
              <w:t xml:space="preserve">is reviewing </w:t>
            </w:r>
            <w:r w:rsidR="00133674" w:rsidRPr="000F472C">
              <w:rPr>
                <w:rFonts w:ascii="Arial" w:hAnsi="Arial" w:cs="Arial"/>
                <w:bCs/>
                <w:sz w:val="22"/>
              </w:rPr>
              <w:t xml:space="preserve">how to deal with </w:t>
            </w:r>
            <w:r w:rsidR="00CD3883">
              <w:rPr>
                <w:rFonts w:ascii="Arial" w:hAnsi="Arial" w:cs="Arial"/>
                <w:bCs/>
                <w:sz w:val="22"/>
              </w:rPr>
              <w:t xml:space="preserve">circulation / presentation of information at </w:t>
            </w:r>
            <w:r w:rsidR="00133674" w:rsidRPr="000F472C">
              <w:rPr>
                <w:rFonts w:ascii="Arial" w:hAnsi="Arial" w:cs="Arial"/>
                <w:bCs/>
                <w:sz w:val="22"/>
              </w:rPr>
              <w:t xml:space="preserve">virtual meetings </w:t>
            </w:r>
          </w:p>
        </w:tc>
        <w:tc>
          <w:tcPr>
            <w:tcW w:w="989" w:type="dxa"/>
          </w:tcPr>
          <w:p w14:paraId="29B4DB56" w14:textId="77777777" w:rsidR="002B1DE0" w:rsidRDefault="002B1DE0" w:rsidP="002B1DE0">
            <w:pPr>
              <w:ind w:left="360"/>
              <w:rPr>
                <w:rFonts w:ascii="Arial" w:hAnsi="Arial" w:cs="Arial"/>
              </w:rPr>
            </w:pPr>
          </w:p>
          <w:p w14:paraId="6ECA9770" w14:textId="77777777" w:rsidR="001120D6" w:rsidRDefault="001120D6" w:rsidP="002B1DE0">
            <w:pPr>
              <w:ind w:left="360"/>
              <w:rPr>
                <w:rFonts w:ascii="Arial" w:hAnsi="Arial" w:cs="Arial"/>
              </w:rPr>
            </w:pPr>
          </w:p>
          <w:p w14:paraId="14EF199A" w14:textId="77777777" w:rsidR="001120D6" w:rsidRDefault="001120D6" w:rsidP="002B1DE0">
            <w:pPr>
              <w:ind w:left="360"/>
              <w:rPr>
                <w:rFonts w:ascii="Arial" w:hAnsi="Arial" w:cs="Arial"/>
              </w:rPr>
            </w:pPr>
          </w:p>
          <w:p w14:paraId="616BBD33" w14:textId="77777777" w:rsidR="001120D6" w:rsidRDefault="001120D6" w:rsidP="002B1DE0">
            <w:pPr>
              <w:ind w:left="360"/>
              <w:rPr>
                <w:rFonts w:ascii="Arial" w:hAnsi="Arial" w:cs="Arial"/>
              </w:rPr>
            </w:pPr>
          </w:p>
          <w:p w14:paraId="2388EBB3" w14:textId="4DC21A5C" w:rsidR="001120D6" w:rsidRPr="001120D6" w:rsidRDefault="001120D6" w:rsidP="001120D6">
            <w:pPr>
              <w:rPr>
                <w:rFonts w:ascii="Arial" w:hAnsi="Arial" w:cs="Arial"/>
                <w:sz w:val="22"/>
              </w:rPr>
            </w:pPr>
            <w:r w:rsidRPr="001120D6">
              <w:rPr>
                <w:rFonts w:ascii="Arial" w:hAnsi="Arial" w:cs="Arial"/>
                <w:sz w:val="22"/>
              </w:rPr>
              <w:t>Head</w:t>
            </w:r>
          </w:p>
        </w:tc>
      </w:tr>
      <w:tr w:rsidR="002B1DE0" w:rsidRPr="00266B8E" w14:paraId="7483A52B" w14:textId="77777777" w:rsidTr="009B0D5E">
        <w:tc>
          <w:tcPr>
            <w:tcW w:w="1134" w:type="dxa"/>
          </w:tcPr>
          <w:p w14:paraId="7200BA10" w14:textId="7C35DCC5" w:rsidR="002B1DE0" w:rsidRPr="00AF2069" w:rsidRDefault="002B1DE0" w:rsidP="002B1DE0">
            <w:pPr>
              <w:rPr>
                <w:rFonts w:ascii="Arial" w:hAnsi="Arial" w:cs="Arial"/>
                <w:bCs/>
                <w:sz w:val="22"/>
              </w:rPr>
            </w:pPr>
            <w:r w:rsidRPr="00AF2069">
              <w:rPr>
                <w:rFonts w:ascii="Arial" w:hAnsi="Arial" w:cs="Arial"/>
                <w:bCs/>
                <w:sz w:val="22"/>
              </w:rPr>
              <w:t>5</w:t>
            </w:r>
            <w:r w:rsidR="000D341E" w:rsidRPr="00AF2069">
              <w:rPr>
                <w:rFonts w:ascii="Arial" w:hAnsi="Arial" w:cs="Arial"/>
                <w:bCs/>
                <w:sz w:val="22"/>
              </w:rPr>
              <w:t>.0123</w:t>
            </w:r>
          </w:p>
        </w:tc>
        <w:tc>
          <w:tcPr>
            <w:tcW w:w="8222" w:type="dxa"/>
          </w:tcPr>
          <w:p w14:paraId="6EF0736B" w14:textId="77777777" w:rsidR="002B1DE0" w:rsidRPr="000D341E" w:rsidRDefault="002B1DE0" w:rsidP="002B1DE0">
            <w:pPr>
              <w:rPr>
                <w:rFonts w:ascii="Arial" w:hAnsi="Arial" w:cs="Arial"/>
                <w:b/>
                <w:bCs/>
                <w:sz w:val="22"/>
              </w:rPr>
            </w:pPr>
            <w:r w:rsidRPr="000D341E">
              <w:rPr>
                <w:rFonts w:ascii="Arial" w:hAnsi="Arial" w:cs="Arial"/>
                <w:b/>
                <w:bCs/>
                <w:sz w:val="22"/>
              </w:rPr>
              <w:t>Consideration of minutes of any committee meetings</w:t>
            </w:r>
          </w:p>
          <w:p w14:paraId="1988D35F" w14:textId="2CEAA0D3" w:rsidR="002B1DE0" w:rsidRDefault="002B1DE0" w:rsidP="002B1DE0">
            <w:pPr>
              <w:numPr>
                <w:ilvl w:val="0"/>
                <w:numId w:val="46"/>
              </w:numPr>
              <w:rPr>
                <w:rFonts w:ascii="Arial" w:hAnsi="Arial" w:cs="Arial"/>
                <w:sz w:val="22"/>
              </w:rPr>
            </w:pPr>
            <w:r w:rsidRPr="003059FB">
              <w:rPr>
                <w:rFonts w:ascii="Arial" w:hAnsi="Arial" w:cs="Arial"/>
                <w:sz w:val="22"/>
              </w:rPr>
              <w:t>Academisation W-G</w:t>
            </w:r>
            <w:r>
              <w:rPr>
                <w:rFonts w:ascii="Arial" w:hAnsi="Arial" w:cs="Arial"/>
                <w:sz w:val="22"/>
              </w:rPr>
              <w:t xml:space="preserve"> – </w:t>
            </w:r>
            <w:r w:rsidR="000D341E">
              <w:rPr>
                <w:rFonts w:ascii="Arial" w:hAnsi="Arial" w:cs="Arial"/>
                <w:sz w:val="22"/>
              </w:rPr>
              <w:t xml:space="preserve">The headteacher confirmed that </w:t>
            </w:r>
            <w:r w:rsidR="00CE3839">
              <w:rPr>
                <w:rFonts w:ascii="Arial" w:hAnsi="Arial" w:cs="Arial"/>
                <w:sz w:val="22"/>
              </w:rPr>
              <w:t>she had met with JR, JL and DG</w:t>
            </w:r>
            <w:r>
              <w:rPr>
                <w:rFonts w:ascii="Arial" w:hAnsi="Arial" w:cs="Arial"/>
                <w:sz w:val="22"/>
              </w:rPr>
              <w:t xml:space="preserve"> to discuss an action plan for moving forward on academisation</w:t>
            </w:r>
            <w:r w:rsidR="00F006B1">
              <w:rPr>
                <w:rFonts w:ascii="Arial" w:hAnsi="Arial" w:cs="Arial"/>
                <w:sz w:val="22"/>
              </w:rPr>
              <w:t xml:space="preserve">. It is to be confirmed </w:t>
            </w:r>
            <w:r w:rsidR="000E4604">
              <w:rPr>
                <w:rFonts w:ascii="Arial" w:hAnsi="Arial" w:cs="Arial"/>
                <w:sz w:val="22"/>
              </w:rPr>
              <w:t xml:space="preserve">with JL </w:t>
            </w:r>
            <w:r w:rsidR="00F006B1">
              <w:rPr>
                <w:rFonts w:ascii="Arial" w:hAnsi="Arial" w:cs="Arial"/>
                <w:sz w:val="22"/>
              </w:rPr>
              <w:t>if meeting notes have been shared with all governors.</w:t>
            </w:r>
          </w:p>
          <w:p w14:paraId="20EEFF5C" w14:textId="6E787B81" w:rsidR="002B1DE0" w:rsidRPr="00266B8E" w:rsidRDefault="00F006B1" w:rsidP="00F006B1">
            <w:pPr>
              <w:numPr>
                <w:ilvl w:val="0"/>
                <w:numId w:val="46"/>
              </w:numPr>
              <w:rPr>
                <w:rFonts w:ascii="Arial" w:hAnsi="Arial" w:cs="Arial"/>
                <w:b/>
                <w:bCs/>
              </w:rPr>
            </w:pPr>
            <w:r>
              <w:rPr>
                <w:rFonts w:ascii="Arial" w:hAnsi="Arial" w:cs="Arial"/>
                <w:sz w:val="22"/>
              </w:rPr>
              <w:t>Fi</w:t>
            </w:r>
            <w:r w:rsidR="002B1DE0" w:rsidRPr="003059FB">
              <w:rPr>
                <w:rFonts w:ascii="Arial" w:hAnsi="Arial" w:cs="Arial"/>
                <w:sz w:val="22"/>
              </w:rPr>
              <w:t>nance committee</w:t>
            </w:r>
            <w:r w:rsidR="002B1DE0">
              <w:rPr>
                <w:rFonts w:ascii="Arial" w:hAnsi="Arial" w:cs="Arial"/>
                <w:sz w:val="22"/>
              </w:rPr>
              <w:t xml:space="preserve"> – </w:t>
            </w:r>
            <w:r>
              <w:rPr>
                <w:rFonts w:ascii="Arial" w:hAnsi="Arial" w:cs="Arial"/>
                <w:sz w:val="22"/>
              </w:rPr>
              <w:t>to be covered later on the agenda.</w:t>
            </w:r>
          </w:p>
        </w:tc>
        <w:tc>
          <w:tcPr>
            <w:tcW w:w="989" w:type="dxa"/>
          </w:tcPr>
          <w:p w14:paraId="54F5BE7B" w14:textId="77777777" w:rsidR="002B1DE0" w:rsidRDefault="002B1DE0" w:rsidP="002B1DE0">
            <w:pPr>
              <w:ind w:left="360"/>
              <w:rPr>
                <w:rFonts w:ascii="Arial" w:hAnsi="Arial" w:cs="Arial"/>
              </w:rPr>
            </w:pPr>
          </w:p>
          <w:p w14:paraId="7E71BBD5" w14:textId="77777777" w:rsidR="00F006B1" w:rsidRDefault="00F006B1" w:rsidP="002B1DE0">
            <w:pPr>
              <w:ind w:left="360"/>
              <w:rPr>
                <w:rFonts w:ascii="Arial" w:hAnsi="Arial" w:cs="Arial"/>
              </w:rPr>
            </w:pPr>
          </w:p>
          <w:p w14:paraId="70636BF6" w14:textId="77777777" w:rsidR="00F006B1" w:rsidRDefault="00F006B1" w:rsidP="002B1DE0">
            <w:pPr>
              <w:ind w:left="360"/>
              <w:rPr>
                <w:rFonts w:ascii="Arial" w:hAnsi="Arial" w:cs="Arial"/>
              </w:rPr>
            </w:pPr>
          </w:p>
          <w:p w14:paraId="0BC73688" w14:textId="39A5F1BE" w:rsidR="000E4604" w:rsidRPr="001120D6" w:rsidRDefault="001120D6" w:rsidP="001120D6">
            <w:pPr>
              <w:rPr>
                <w:rFonts w:ascii="Arial" w:hAnsi="Arial" w:cs="Arial"/>
                <w:sz w:val="22"/>
              </w:rPr>
            </w:pPr>
            <w:r w:rsidRPr="001120D6">
              <w:rPr>
                <w:rFonts w:ascii="Arial" w:hAnsi="Arial" w:cs="Arial"/>
                <w:sz w:val="22"/>
              </w:rPr>
              <w:t>Clerk</w:t>
            </w:r>
          </w:p>
        </w:tc>
      </w:tr>
      <w:tr w:rsidR="002B1DE0" w:rsidRPr="00266B8E" w14:paraId="115B8573" w14:textId="77777777" w:rsidTr="009B0D5E">
        <w:tc>
          <w:tcPr>
            <w:tcW w:w="1134" w:type="dxa"/>
          </w:tcPr>
          <w:p w14:paraId="73B90A7B" w14:textId="04AC8DFA" w:rsidR="002B1DE0" w:rsidRPr="00AF2069" w:rsidRDefault="002B1DE0" w:rsidP="002B1DE0">
            <w:pPr>
              <w:rPr>
                <w:rFonts w:ascii="Arial" w:hAnsi="Arial" w:cs="Arial"/>
                <w:bCs/>
                <w:sz w:val="22"/>
              </w:rPr>
            </w:pPr>
            <w:r w:rsidRPr="00AF2069">
              <w:rPr>
                <w:rFonts w:ascii="Arial" w:hAnsi="Arial" w:cs="Arial"/>
                <w:bCs/>
                <w:sz w:val="22"/>
              </w:rPr>
              <w:t>6</w:t>
            </w:r>
            <w:r w:rsidR="009B0665" w:rsidRPr="00AF2069">
              <w:rPr>
                <w:rFonts w:ascii="Arial" w:hAnsi="Arial" w:cs="Arial"/>
                <w:bCs/>
                <w:sz w:val="22"/>
              </w:rPr>
              <w:t>.0123</w:t>
            </w:r>
          </w:p>
        </w:tc>
        <w:tc>
          <w:tcPr>
            <w:tcW w:w="8222" w:type="dxa"/>
          </w:tcPr>
          <w:p w14:paraId="5124A140" w14:textId="77777777" w:rsidR="009B0665" w:rsidRPr="009B0665" w:rsidRDefault="002B1DE0" w:rsidP="002B1DE0">
            <w:pPr>
              <w:ind w:right="100"/>
              <w:rPr>
                <w:rFonts w:ascii="Arial" w:hAnsi="Arial" w:cs="Arial"/>
                <w:b/>
                <w:bCs/>
                <w:sz w:val="22"/>
              </w:rPr>
            </w:pPr>
            <w:r w:rsidRPr="009B0665">
              <w:rPr>
                <w:rFonts w:ascii="Arial" w:hAnsi="Arial" w:cs="Arial"/>
                <w:b/>
                <w:bCs/>
                <w:sz w:val="22"/>
              </w:rPr>
              <w:t>Consideration of which items should be confidential</w:t>
            </w:r>
          </w:p>
          <w:p w14:paraId="1CD3FF95" w14:textId="5CA150AE" w:rsidR="002B1DE0" w:rsidRPr="00266B8E" w:rsidRDefault="00AF675E" w:rsidP="002B1DE0">
            <w:pPr>
              <w:ind w:right="100"/>
              <w:rPr>
                <w:rFonts w:ascii="Arial" w:hAnsi="Arial" w:cs="Arial"/>
                <w:b/>
                <w:bCs/>
              </w:rPr>
            </w:pPr>
            <w:r>
              <w:rPr>
                <w:rFonts w:ascii="Arial" w:hAnsi="Arial" w:cs="Arial"/>
                <w:sz w:val="22"/>
              </w:rPr>
              <w:t xml:space="preserve">The Board agreed that the item on </w:t>
            </w:r>
            <w:r w:rsidR="009B0665">
              <w:rPr>
                <w:rFonts w:ascii="Arial" w:hAnsi="Arial" w:cs="Arial"/>
                <w:sz w:val="22"/>
              </w:rPr>
              <w:t>F</w:t>
            </w:r>
            <w:r w:rsidR="002B1DE0">
              <w:rPr>
                <w:rFonts w:ascii="Arial" w:hAnsi="Arial" w:cs="Arial"/>
                <w:sz w:val="22"/>
              </w:rPr>
              <w:t>inance</w:t>
            </w:r>
            <w:r>
              <w:rPr>
                <w:rFonts w:ascii="Arial" w:hAnsi="Arial" w:cs="Arial"/>
                <w:sz w:val="22"/>
              </w:rPr>
              <w:t xml:space="preserve"> should be </w:t>
            </w:r>
            <w:proofErr w:type="spellStart"/>
            <w:r>
              <w:rPr>
                <w:rFonts w:ascii="Arial" w:hAnsi="Arial" w:cs="Arial"/>
                <w:sz w:val="22"/>
              </w:rPr>
              <w:t>minuted</w:t>
            </w:r>
            <w:proofErr w:type="spellEnd"/>
            <w:r>
              <w:rPr>
                <w:rFonts w:ascii="Arial" w:hAnsi="Arial" w:cs="Arial"/>
                <w:sz w:val="22"/>
              </w:rPr>
              <w:t xml:space="preserve"> as a confidential item.</w:t>
            </w:r>
          </w:p>
        </w:tc>
        <w:tc>
          <w:tcPr>
            <w:tcW w:w="989" w:type="dxa"/>
          </w:tcPr>
          <w:p w14:paraId="0C00AF8E" w14:textId="77777777" w:rsidR="002B1DE0" w:rsidRPr="00266B8E" w:rsidRDefault="002B1DE0" w:rsidP="002B1DE0">
            <w:pPr>
              <w:ind w:left="360"/>
              <w:rPr>
                <w:rFonts w:ascii="Arial" w:hAnsi="Arial" w:cs="Arial"/>
              </w:rPr>
            </w:pPr>
          </w:p>
        </w:tc>
      </w:tr>
      <w:tr w:rsidR="002B1DE0" w:rsidRPr="00266B8E" w14:paraId="52F63E2D" w14:textId="77777777" w:rsidTr="009B0D5E">
        <w:tc>
          <w:tcPr>
            <w:tcW w:w="1134" w:type="dxa"/>
          </w:tcPr>
          <w:p w14:paraId="18FE82BD" w14:textId="0B1DECAA" w:rsidR="002B1DE0" w:rsidRPr="00AF2069" w:rsidRDefault="002B1DE0" w:rsidP="002B1DE0">
            <w:pPr>
              <w:rPr>
                <w:rFonts w:ascii="Arial" w:hAnsi="Arial" w:cs="Arial"/>
                <w:bCs/>
                <w:sz w:val="22"/>
              </w:rPr>
            </w:pPr>
            <w:r w:rsidRPr="00AF2069">
              <w:rPr>
                <w:rFonts w:ascii="Arial" w:hAnsi="Arial" w:cs="Arial"/>
                <w:bCs/>
                <w:sz w:val="22"/>
              </w:rPr>
              <w:t>7</w:t>
            </w:r>
            <w:r w:rsidR="009B0665" w:rsidRPr="00AF2069">
              <w:rPr>
                <w:rFonts w:ascii="Arial" w:hAnsi="Arial" w:cs="Arial"/>
                <w:bCs/>
                <w:sz w:val="22"/>
              </w:rPr>
              <w:t>.0123</w:t>
            </w:r>
          </w:p>
        </w:tc>
        <w:tc>
          <w:tcPr>
            <w:tcW w:w="8222" w:type="dxa"/>
          </w:tcPr>
          <w:p w14:paraId="447D49B2" w14:textId="77777777" w:rsidR="002B1DE0" w:rsidRDefault="002B1DE0" w:rsidP="002B1DE0">
            <w:pPr>
              <w:ind w:right="100"/>
              <w:rPr>
                <w:rFonts w:ascii="Arial" w:hAnsi="Arial" w:cs="Arial"/>
                <w:b/>
                <w:bCs/>
                <w:sz w:val="22"/>
              </w:rPr>
            </w:pPr>
            <w:r w:rsidRPr="009B0665">
              <w:rPr>
                <w:rFonts w:ascii="Arial" w:hAnsi="Arial" w:cs="Arial"/>
                <w:b/>
                <w:bCs/>
                <w:sz w:val="22"/>
              </w:rPr>
              <w:t>Any other urgent business</w:t>
            </w:r>
          </w:p>
          <w:p w14:paraId="76EA5B08" w14:textId="6AE28A88" w:rsidR="00AF675E" w:rsidRPr="00AF675E" w:rsidRDefault="00AF675E" w:rsidP="002B1DE0">
            <w:pPr>
              <w:ind w:right="100"/>
              <w:rPr>
                <w:rFonts w:ascii="Arial" w:hAnsi="Arial" w:cs="Arial"/>
              </w:rPr>
            </w:pPr>
            <w:r w:rsidRPr="00AF675E">
              <w:rPr>
                <w:rFonts w:ascii="Arial" w:hAnsi="Arial" w:cs="Arial"/>
                <w:sz w:val="22"/>
              </w:rPr>
              <w:t>None raised.</w:t>
            </w:r>
          </w:p>
        </w:tc>
        <w:tc>
          <w:tcPr>
            <w:tcW w:w="989" w:type="dxa"/>
          </w:tcPr>
          <w:p w14:paraId="17B341F6" w14:textId="77777777" w:rsidR="002B1DE0" w:rsidRPr="00266B8E" w:rsidRDefault="002B1DE0" w:rsidP="002B1DE0">
            <w:pPr>
              <w:ind w:left="360"/>
              <w:rPr>
                <w:rFonts w:ascii="Arial" w:hAnsi="Arial" w:cs="Arial"/>
              </w:rPr>
            </w:pPr>
          </w:p>
        </w:tc>
      </w:tr>
      <w:tr w:rsidR="002B1DE0" w:rsidRPr="00266B8E" w14:paraId="293954FD" w14:textId="77777777" w:rsidTr="009B0D5E">
        <w:tc>
          <w:tcPr>
            <w:tcW w:w="1134" w:type="dxa"/>
          </w:tcPr>
          <w:p w14:paraId="4C1FD4FB" w14:textId="635D4F17" w:rsidR="002B1DE0" w:rsidRPr="00AF2069" w:rsidRDefault="002B1DE0" w:rsidP="002B1DE0">
            <w:pPr>
              <w:rPr>
                <w:rFonts w:ascii="Arial" w:hAnsi="Arial" w:cs="Arial"/>
                <w:bCs/>
                <w:sz w:val="22"/>
              </w:rPr>
            </w:pPr>
            <w:r w:rsidRPr="00AF2069">
              <w:rPr>
                <w:rFonts w:ascii="Arial" w:hAnsi="Arial" w:cs="Arial"/>
                <w:bCs/>
                <w:sz w:val="22"/>
              </w:rPr>
              <w:t>8</w:t>
            </w:r>
            <w:r w:rsidR="009B0665" w:rsidRPr="00AF2069">
              <w:rPr>
                <w:rFonts w:ascii="Arial" w:hAnsi="Arial" w:cs="Arial"/>
                <w:bCs/>
                <w:sz w:val="22"/>
              </w:rPr>
              <w:t>.0123</w:t>
            </w:r>
          </w:p>
        </w:tc>
        <w:tc>
          <w:tcPr>
            <w:tcW w:w="8222" w:type="dxa"/>
          </w:tcPr>
          <w:p w14:paraId="00576D8D" w14:textId="77777777" w:rsidR="009B0665" w:rsidRDefault="002B1DE0" w:rsidP="002B1DE0">
            <w:pPr>
              <w:ind w:right="100"/>
              <w:rPr>
                <w:rFonts w:ascii="Arial" w:hAnsi="Arial" w:cs="Arial"/>
                <w:b/>
                <w:bCs/>
                <w:sz w:val="22"/>
              </w:rPr>
            </w:pPr>
            <w:r w:rsidRPr="009B0665">
              <w:rPr>
                <w:rFonts w:ascii="Arial" w:hAnsi="Arial" w:cs="Arial"/>
                <w:b/>
                <w:bCs/>
                <w:sz w:val="22"/>
              </w:rPr>
              <w:t>Governing Board business</w:t>
            </w:r>
          </w:p>
          <w:p w14:paraId="6661F5EE" w14:textId="77777777" w:rsidR="00AF675E" w:rsidRDefault="00AF675E" w:rsidP="002B1DE0">
            <w:pPr>
              <w:ind w:right="100"/>
              <w:rPr>
                <w:rFonts w:ascii="Arial" w:hAnsi="Arial" w:cs="Arial"/>
                <w:sz w:val="22"/>
              </w:rPr>
            </w:pPr>
            <w:r>
              <w:rPr>
                <w:rFonts w:ascii="Arial" w:hAnsi="Arial" w:cs="Arial"/>
                <w:sz w:val="22"/>
              </w:rPr>
              <w:t xml:space="preserve">The clerk confirmed that there were no current governor </w:t>
            </w:r>
            <w:r w:rsidR="002B1DE0">
              <w:rPr>
                <w:rFonts w:ascii="Arial" w:hAnsi="Arial" w:cs="Arial"/>
                <w:sz w:val="22"/>
              </w:rPr>
              <w:t>vacancies</w:t>
            </w:r>
            <w:r>
              <w:rPr>
                <w:rFonts w:ascii="Arial" w:hAnsi="Arial" w:cs="Arial"/>
                <w:sz w:val="22"/>
              </w:rPr>
              <w:t xml:space="preserve"> on the board.</w:t>
            </w:r>
          </w:p>
          <w:p w14:paraId="781FF09D" w14:textId="77777777" w:rsidR="00FF29C1" w:rsidRDefault="002F559A" w:rsidP="002B1DE0">
            <w:pPr>
              <w:ind w:right="100"/>
              <w:rPr>
                <w:rFonts w:ascii="Arial" w:hAnsi="Arial" w:cs="Arial"/>
                <w:sz w:val="22"/>
              </w:rPr>
            </w:pPr>
            <w:r>
              <w:rPr>
                <w:rFonts w:ascii="Arial" w:hAnsi="Arial" w:cs="Arial"/>
                <w:sz w:val="22"/>
              </w:rPr>
              <w:t xml:space="preserve">JR’s term of office as parent governor is due to end on </w:t>
            </w:r>
            <w:r w:rsidR="00F356D4">
              <w:rPr>
                <w:rFonts w:ascii="Arial" w:hAnsi="Arial" w:cs="Arial"/>
                <w:sz w:val="22"/>
              </w:rPr>
              <w:t xml:space="preserve">17 March 2023 </w:t>
            </w:r>
            <w:r w:rsidR="00FA66AB">
              <w:rPr>
                <w:rFonts w:ascii="Arial" w:hAnsi="Arial" w:cs="Arial"/>
                <w:sz w:val="22"/>
              </w:rPr>
              <w:t>–</w:t>
            </w:r>
            <w:r w:rsidR="00F356D4">
              <w:rPr>
                <w:rFonts w:ascii="Arial" w:hAnsi="Arial" w:cs="Arial"/>
                <w:sz w:val="22"/>
              </w:rPr>
              <w:t xml:space="preserve"> </w:t>
            </w:r>
            <w:r w:rsidR="00FA66AB">
              <w:rPr>
                <w:rFonts w:ascii="Arial" w:hAnsi="Arial" w:cs="Arial"/>
                <w:sz w:val="22"/>
              </w:rPr>
              <w:t xml:space="preserve">the headteacher confirmed that the </w:t>
            </w:r>
            <w:r w:rsidR="000216C9">
              <w:rPr>
                <w:rFonts w:ascii="Arial" w:hAnsi="Arial" w:cs="Arial"/>
                <w:sz w:val="22"/>
              </w:rPr>
              <w:t xml:space="preserve">school will undertake the </w:t>
            </w:r>
            <w:r w:rsidR="00FA66AB">
              <w:rPr>
                <w:rFonts w:ascii="Arial" w:hAnsi="Arial" w:cs="Arial"/>
                <w:sz w:val="22"/>
              </w:rPr>
              <w:t xml:space="preserve">parent governor appointment process </w:t>
            </w:r>
            <w:r w:rsidR="000216C9">
              <w:rPr>
                <w:rFonts w:ascii="Arial" w:hAnsi="Arial" w:cs="Arial"/>
                <w:sz w:val="22"/>
              </w:rPr>
              <w:t xml:space="preserve">to fill the </w:t>
            </w:r>
            <w:r w:rsidR="00FF29C1">
              <w:rPr>
                <w:rFonts w:ascii="Arial" w:hAnsi="Arial" w:cs="Arial"/>
                <w:sz w:val="22"/>
              </w:rPr>
              <w:t>vacancy.</w:t>
            </w:r>
          </w:p>
          <w:p w14:paraId="46CA8469" w14:textId="77777777" w:rsidR="00FF29C1" w:rsidRDefault="00FF29C1" w:rsidP="002B1DE0">
            <w:pPr>
              <w:ind w:right="100"/>
              <w:rPr>
                <w:rFonts w:ascii="Arial" w:hAnsi="Arial" w:cs="Arial"/>
                <w:sz w:val="22"/>
              </w:rPr>
            </w:pPr>
            <w:r>
              <w:rPr>
                <w:rFonts w:ascii="Arial" w:hAnsi="Arial" w:cs="Arial"/>
                <w:sz w:val="22"/>
              </w:rPr>
              <w:t>NA’s term of office as co-opted governor is due to end on 17 March 2023 – to be dealt with at the next FGB meeting.</w:t>
            </w:r>
          </w:p>
          <w:p w14:paraId="7C3A7ACB" w14:textId="157445E3" w:rsidR="002B1DE0" w:rsidRPr="00266B8E" w:rsidRDefault="00FB266B" w:rsidP="002B1DE0">
            <w:pPr>
              <w:ind w:right="100"/>
              <w:rPr>
                <w:rFonts w:ascii="Arial" w:hAnsi="Arial" w:cs="Arial"/>
                <w:b/>
                <w:bCs/>
              </w:rPr>
            </w:pPr>
            <w:r>
              <w:rPr>
                <w:rFonts w:ascii="Arial" w:hAnsi="Arial" w:cs="Arial"/>
                <w:sz w:val="22"/>
              </w:rPr>
              <w:t xml:space="preserve">Governors were reminded of the need to complete online safeguarding training </w:t>
            </w:r>
            <w:r w:rsidR="00AA42BF">
              <w:rPr>
                <w:rFonts w:ascii="Arial" w:hAnsi="Arial" w:cs="Arial"/>
                <w:sz w:val="22"/>
              </w:rPr>
              <w:t>and confirm to the school that they have done it.</w:t>
            </w:r>
          </w:p>
        </w:tc>
        <w:tc>
          <w:tcPr>
            <w:tcW w:w="989" w:type="dxa"/>
          </w:tcPr>
          <w:p w14:paraId="143E1AD9" w14:textId="77777777" w:rsidR="002B1DE0" w:rsidRPr="00AA42BF" w:rsidRDefault="002B1DE0" w:rsidP="002B1DE0">
            <w:pPr>
              <w:ind w:left="360"/>
              <w:rPr>
                <w:rFonts w:ascii="Arial" w:hAnsi="Arial" w:cs="Arial"/>
                <w:sz w:val="22"/>
              </w:rPr>
            </w:pPr>
          </w:p>
          <w:p w14:paraId="54C4AAA1" w14:textId="77777777" w:rsidR="00AA42BF" w:rsidRPr="00AA42BF" w:rsidRDefault="00AA42BF" w:rsidP="002B1DE0">
            <w:pPr>
              <w:ind w:left="360"/>
              <w:rPr>
                <w:rFonts w:ascii="Arial" w:hAnsi="Arial" w:cs="Arial"/>
                <w:sz w:val="22"/>
              </w:rPr>
            </w:pPr>
          </w:p>
          <w:p w14:paraId="486FE19A" w14:textId="77777777" w:rsidR="00AA42BF" w:rsidRPr="00AA42BF" w:rsidRDefault="00AA42BF" w:rsidP="00AA42BF">
            <w:pPr>
              <w:rPr>
                <w:rFonts w:ascii="Arial" w:hAnsi="Arial" w:cs="Arial"/>
                <w:sz w:val="22"/>
              </w:rPr>
            </w:pPr>
            <w:r w:rsidRPr="00AA42BF">
              <w:rPr>
                <w:rFonts w:ascii="Arial" w:hAnsi="Arial" w:cs="Arial"/>
                <w:sz w:val="22"/>
              </w:rPr>
              <w:t>Head</w:t>
            </w:r>
          </w:p>
          <w:p w14:paraId="22668932" w14:textId="77777777" w:rsidR="00AA42BF" w:rsidRPr="00AA42BF" w:rsidRDefault="00AA42BF" w:rsidP="00AA42BF">
            <w:pPr>
              <w:rPr>
                <w:rFonts w:ascii="Arial" w:hAnsi="Arial" w:cs="Arial"/>
                <w:sz w:val="22"/>
              </w:rPr>
            </w:pPr>
          </w:p>
          <w:p w14:paraId="6150163E" w14:textId="77777777" w:rsidR="00AA42BF" w:rsidRPr="00AA42BF" w:rsidRDefault="00AA42BF" w:rsidP="00AA42BF">
            <w:pPr>
              <w:rPr>
                <w:rFonts w:ascii="Arial" w:hAnsi="Arial" w:cs="Arial"/>
                <w:sz w:val="22"/>
              </w:rPr>
            </w:pPr>
          </w:p>
          <w:p w14:paraId="3118335E" w14:textId="77777777" w:rsidR="00AA42BF" w:rsidRPr="00AA42BF" w:rsidRDefault="00AA42BF" w:rsidP="00AA42BF">
            <w:pPr>
              <w:rPr>
                <w:rFonts w:ascii="Arial" w:hAnsi="Arial" w:cs="Arial"/>
                <w:sz w:val="22"/>
              </w:rPr>
            </w:pPr>
          </w:p>
          <w:p w14:paraId="6850AE46" w14:textId="77777777" w:rsidR="00AA42BF" w:rsidRPr="00AA42BF" w:rsidRDefault="00AA42BF" w:rsidP="00AA42BF">
            <w:pPr>
              <w:rPr>
                <w:rFonts w:ascii="Arial" w:hAnsi="Arial" w:cs="Arial"/>
                <w:sz w:val="22"/>
              </w:rPr>
            </w:pPr>
          </w:p>
          <w:p w14:paraId="6A85C73D" w14:textId="0328EF78" w:rsidR="00AA42BF" w:rsidRPr="00266B8E" w:rsidRDefault="00AA42BF" w:rsidP="00AA42BF">
            <w:pPr>
              <w:rPr>
                <w:rFonts w:ascii="Arial" w:hAnsi="Arial" w:cs="Arial"/>
              </w:rPr>
            </w:pPr>
            <w:r w:rsidRPr="00AA42BF">
              <w:rPr>
                <w:rFonts w:ascii="Arial" w:hAnsi="Arial" w:cs="Arial"/>
                <w:sz w:val="22"/>
              </w:rPr>
              <w:t>Govs</w:t>
            </w:r>
          </w:p>
        </w:tc>
      </w:tr>
      <w:tr w:rsidR="002B1DE0" w:rsidRPr="00266B8E" w14:paraId="47B788C2" w14:textId="77777777" w:rsidTr="009B0D5E">
        <w:tc>
          <w:tcPr>
            <w:tcW w:w="1134" w:type="dxa"/>
          </w:tcPr>
          <w:p w14:paraId="4C840F8C" w14:textId="78B76F83" w:rsidR="002B1DE0" w:rsidRPr="00AF2069" w:rsidRDefault="002B1DE0" w:rsidP="002B1DE0">
            <w:pPr>
              <w:rPr>
                <w:rFonts w:ascii="Arial" w:hAnsi="Arial" w:cs="Arial"/>
                <w:bCs/>
                <w:sz w:val="22"/>
              </w:rPr>
            </w:pPr>
            <w:r w:rsidRPr="00AF2069">
              <w:rPr>
                <w:rFonts w:ascii="Arial" w:hAnsi="Arial" w:cs="Arial"/>
                <w:bCs/>
                <w:sz w:val="22"/>
              </w:rPr>
              <w:t>9</w:t>
            </w:r>
            <w:r w:rsidR="009B0665" w:rsidRPr="00AF2069">
              <w:rPr>
                <w:rFonts w:ascii="Arial" w:hAnsi="Arial" w:cs="Arial"/>
                <w:bCs/>
                <w:sz w:val="22"/>
              </w:rPr>
              <w:t>.0123</w:t>
            </w:r>
          </w:p>
        </w:tc>
        <w:tc>
          <w:tcPr>
            <w:tcW w:w="8222" w:type="dxa"/>
          </w:tcPr>
          <w:p w14:paraId="5157460D" w14:textId="77777777" w:rsidR="00B92548" w:rsidRPr="0060243C" w:rsidRDefault="00B92548" w:rsidP="002B1DE0">
            <w:pPr>
              <w:rPr>
                <w:rFonts w:ascii="Arial" w:hAnsi="Arial" w:cs="Arial"/>
                <w:b/>
                <w:sz w:val="22"/>
              </w:rPr>
            </w:pPr>
            <w:r w:rsidRPr="0060243C">
              <w:rPr>
                <w:rFonts w:ascii="Arial" w:hAnsi="Arial" w:cs="Arial"/>
                <w:b/>
                <w:sz w:val="22"/>
              </w:rPr>
              <w:t>Confirm the scheme of delegation to HT</w:t>
            </w:r>
          </w:p>
          <w:p w14:paraId="01553E90" w14:textId="08F2455C" w:rsidR="002B1DE0" w:rsidRPr="00266B8E" w:rsidRDefault="00B92548" w:rsidP="0060243C">
            <w:pPr>
              <w:rPr>
                <w:rFonts w:ascii="Arial" w:hAnsi="Arial" w:cs="Arial"/>
                <w:b/>
                <w:bCs/>
              </w:rPr>
            </w:pPr>
            <w:r>
              <w:rPr>
                <w:rFonts w:ascii="Arial" w:hAnsi="Arial" w:cs="Arial"/>
                <w:bCs/>
                <w:sz w:val="22"/>
              </w:rPr>
              <w:t xml:space="preserve">The Board agreed </w:t>
            </w:r>
            <w:r w:rsidR="002B1DE0">
              <w:rPr>
                <w:rFonts w:ascii="Arial" w:hAnsi="Arial" w:cs="Arial"/>
                <w:bCs/>
                <w:sz w:val="22"/>
              </w:rPr>
              <w:t>t</w:t>
            </w:r>
            <w:r>
              <w:rPr>
                <w:rFonts w:ascii="Arial" w:hAnsi="Arial" w:cs="Arial"/>
                <w:bCs/>
                <w:sz w:val="22"/>
              </w:rPr>
              <w:t>hat the scheme of delegation document be circulated to all governors for comments</w:t>
            </w:r>
            <w:r w:rsidR="0060243C">
              <w:rPr>
                <w:rFonts w:ascii="Arial" w:hAnsi="Arial" w:cs="Arial"/>
                <w:bCs/>
                <w:sz w:val="22"/>
              </w:rPr>
              <w:t xml:space="preserve"> and be ratified at the next meeting.</w:t>
            </w:r>
          </w:p>
        </w:tc>
        <w:tc>
          <w:tcPr>
            <w:tcW w:w="989" w:type="dxa"/>
          </w:tcPr>
          <w:p w14:paraId="5806CA06" w14:textId="77777777" w:rsidR="002B1DE0" w:rsidRDefault="002B1DE0" w:rsidP="002B1DE0">
            <w:pPr>
              <w:ind w:left="360"/>
              <w:rPr>
                <w:rFonts w:ascii="Arial" w:hAnsi="Arial" w:cs="Arial"/>
              </w:rPr>
            </w:pPr>
          </w:p>
          <w:p w14:paraId="51983941" w14:textId="77777777" w:rsidR="00AA42BF" w:rsidRDefault="00AA42BF" w:rsidP="002B1DE0">
            <w:pPr>
              <w:ind w:left="360"/>
              <w:rPr>
                <w:rFonts w:ascii="Arial" w:hAnsi="Arial" w:cs="Arial"/>
              </w:rPr>
            </w:pPr>
          </w:p>
          <w:p w14:paraId="3E4DBF7A" w14:textId="561A4083" w:rsidR="00AA42BF" w:rsidRPr="00AA42BF" w:rsidRDefault="00AA42BF" w:rsidP="00AA42BF">
            <w:pPr>
              <w:rPr>
                <w:rFonts w:ascii="Arial" w:hAnsi="Arial" w:cs="Arial"/>
                <w:sz w:val="22"/>
              </w:rPr>
            </w:pPr>
            <w:r w:rsidRPr="00AA42BF">
              <w:rPr>
                <w:rFonts w:ascii="Arial" w:hAnsi="Arial" w:cs="Arial"/>
                <w:sz w:val="22"/>
              </w:rPr>
              <w:t>Clerk</w:t>
            </w:r>
          </w:p>
        </w:tc>
      </w:tr>
      <w:tr w:rsidR="00675902" w:rsidRPr="00266B8E" w14:paraId="60537B06" w14:textId="77777777" w:rsidTr="009B0D5E">
        <w:tc>
          <w:tcPr>
            <w:tcW w:w="1134" w:type="dxa"/>
          </w:tcPr>
          <w:p w14:paraId="7F2C6F03" w14:textId="0940F83C" w:rsidR="00675902" w:rsidRPr="00AF2069" w:rsidRDefault="00AF2069" w:rsidP="00675902">
            <w:pPr>
              <w:rPr>
                <w:rFonts w:ascii="Arial" w:hAnsi="Arial" w:cs="Arial"/>
                <w:bCs/>
                <w:sz w:val="22"/>
              </w:rPr>
            </w:pPr>
            <w:r w:rsidRPr="00AF2069">
              <w:rPr>
                <w:rFonts w:ascii="Arial" w:hAnsi="Arial" w:cs="Arial"/>
                <w:bCs/>
                <w:sz w:val="22"/>
              </w:rPr>
              <w:t>10.0123</w:t>
            </w:r>
          </w:p>
        </w:tc>
        <w:tc>
          <w:tcPr>
            <w:tcW w:w="8222" w:type="dxa"/>
          </w:tcPr>
          <w:p w14:paraId="141D8AF5" w14:textId="77777777" w:rsidR="00AF2069" w:rsidRDefault="00675902" w:rsidP="00675902">
            <w:pPr>
              <w:rPr>
                <w:rFonts w:ascii="Arial" w:hAnsi="Arial" w:cs="Arial"/>
                <w:sz w:val="22"/>
              </w:rPr>
            </w:pPr>
            <w:r w:rsidRPr="00AF2069">
              <w:rPr>
                <w:rFonts w:ascii="Arial" w:hAnsi="Arial" w:cs="Arial"/>
                <w:b/>
                <w:bCs/>
                <w:sz w:val="22"/>
              </w:rPr>
              <w:t>Headteacher update</w:t>
            </w:r>
          </w:p>
          <w:p w14:paraId="5F10B9D2" w14:textId="77777777" w:rsidR="00414559" w:rsidRPr="0038706C" w:rsidRDefault="00575256" w:rsidP="00575256">
            <w:pPr>
              <w:pStyle w:val="TableParagraph"/>
              <w:rPr>
                <w:rFonts w:ascii="Arial" w:hAnsi="Arial" w:cs="Arial"/>
                <w:iCs/>
                <w:w w:val="105"/>
                <w:sz w:val="22"/>
              </w:rPr>
            </w:pPr>
            <w:r w:rsidRPr="00266B8E">
              <w:rPr>
                <w:rFonts w:ascii="Arial" w:hAnsi="Arial" w:cs="Arial"/>
                <w:iCs/>
                <w:w w:val="105"/>
                <w:sz w:val="22"/>
              </w:rPr>
              <w:t xml:space="preserve">The board confirmed they had all received the </w:t>
            </w:r>
            <w:r w:rsidR="00414559">
              <w:rPr>
                <w:rFonts w:ascii="Arial" w:hAnsi="Arial" w:cs="Arial"/>
                <w:iCs/>
                <w:w w:val="105"/>
                <w:sz w:val="22"/>
              </w:rPr>
              <w:t>report</w:t>
            </w:r>
            <w:r w:rsidRPr="00266B8E">
              <w:rPr>
                <w:rFonts w:ascii="Arial" w:hAnsi="Arial" w:cs="Arial"/>
                <w:iCs/>
                <w:w w:val="105"/>
                <w:sz w:val="22"/>
              </w:rPr>
              <w:t xml:space="preserve"> from the headteacher </w:t>
            </w:r>
            <w:r w:rsidRPr="0038706C">
              <w:rPr>
                <w:rFonts w:ascii="Arial" w:hAnsi="Arial" w:cs="Arial"/>
                <w:iCs/>
                <w:w w:val="105"/>
                <w:sz w:val="22"/>
              </w:rPr>
              <w:t>and read it in advance of the meeting</w:t>
            </w:r>
            <w:r w:rsidR="00414559" w:rsidRPr="0038706C">
              <w:rPr>
                <w:rFonts w:ascii="Arial" w:hAnsi="Arial" w:cs="Arial"/>
                <w:iCs/>
                <w:w w:val="105"/>
                <w:sz w:val="22"/>
              </w:rPr>
              <w:t>.</w:t>
            </w:r>
          </w:p>
          <w:p w14:paraId="35D9385C" w14:textId="77777777" w:rsidR="001920AA" w:rsidRPr="0038706C" w:rsidRDefault="00414559" w:rsidP="00575256">
            <w:pPr>
              <w:pStyle w:val="TableParagraph"/>
              <w:rPr>
                <w:rFonts w:ascii="Arial" w:hAnsi="Arial" w:cs="Arial"/>
                <w:iCs/>
                <w:w w:val="105"/>
                <w:sz w:val="22"/>
              </w:rPr>
            </w:pPr>
            <w:r w:rsidRPr="0038706C">
              <w:rPr>
                <w:rFonts w:ascii="Arial" w:hAnsi="Arial" w:cs="Arial"/>
                <w:iCs/>
                <w:w w:val="105"/>
                <w:sz w:val="22"/>
              </w:rPr>
              <w:t xml:space="preserve">The board confirmed that they had also received the following </w:t>
            </w:r>
            <w:r w:rsidR="001920AA" w:rsidRPr="0038706C">
              <w:rPr>
                <w:rFonts w:ascii="Arial" w:hAnsi="Arial" w:cs="Arial"/>
                <w:iCs/>
                <w:w w:val="105"/>
                <w:sz w:val="22"/>
              </w:rPr>
              <w:t>documents from the headteacher and read them in advance of the meeting:</w:t>
            </w:r>
          </w:p>
          <w:p w14:paraId="74F23EDA" w14:textId="47B2DB7A" w:rsidR="00575256" w:rsidRDefault="00296468" w:rsidP="001E4999">
            <w:pPr>
              <w:rPr>
                <w:rFonts w:ascii="Arial" w:hAnsi="Arial" w:cs="Arial"/>
                <w:bCs/>
                <w:sz w:val="22"/>
              </w:rPr>
            </w:pPr>
            <w:r w:rsidRPr="0038706C">
              <w:rPr>
                <w:rFonts w:ascii="Arial" w:hAnsi="Arial" w:cs="Arial"/>
                <w:bCs/>
                <w:sz w:val="22"/>
              </w:rPr>
              <w:t xml:space="preserve">The School Development Plan (SDP) </w:t>
            </w:r>
            <w:r w:rsidR="00AA67DE" w:rsidRPr="0038706C">
              <w:rPr>
                <w:rFonts w:ascii="Arial" w:hAnsi="Arial" w:cs="Arial"/>
                <w:bCs/>
                <w:sz w:val="22"/>
              </w:rPr>
              <w:t>and t</w:t>
            </w:r>
            <w:r w:rsidRPr="0038706C">
              <w:rPr>
                <w:rFonts w:ascii="Arial" w:hAnsi="Arial" w:cs="Arial"/>
                <w:bCs/>
                <w:sz w:val="22"/>
              </w:rPr>
              <w:t>he School Partnership Improvement Plan (SPIP)</w:t>
            </w:r>
            <w:r w:rsidR="0038706C" w:rsidRPr="0038706C">
              <w:rPr>
                <w:rFonts w:ascii="Arial" w:hAnsi="Arial" w:cs="Arial"/>
                <w:bCs/>
                <w:sz w:val="22"/>
              </w:rPr>
              <w:t>.</w:t>
            </w:r>
            <w:r w:rsidRPr="0038706C">
              <w:rPr>
                <w:rFonts w:ascii="Arial" w:hAnsi="Arial" w:cs="Arial"/>
                <w:bCs/>
                <w:sz w:val="22"/>
              </w:rPr>
              <w:t xml:space="preserve"> </w:t>
            </w:r>
          </w:p>
          <w:p w14:paraId="59F72332" w14:textId="3F90CE72" w:rsidR="00A70EE8" w:rsidRPr="00A70EE8" w:rsidRDefault="00A70EE8" w:rsidP="00A70EE8">
            <w:pPr>
              <w:ind w:right="100"/>
              <w:rPr>
                <w:rFonts w:ascii="Arial" w:hAnsi="Arial" w:cs="Arial"/>
                <w:sz w:val="22"/>
              </w:rPr>
            </w:pPr>
            <w:r w:rsidRPr="00A70EE8">
              <w:rPr>
                <w:rFonts w:ascii="Arial" w:hAnsi="Arial" w:cs="Arial"/>
                <w:sz w:val="22"/>
              </w:rPr>
              <w:t xml:space="preserve">The Early Years Adviser Autumn term report </w:t>
            </w:r>
            <w:r>
              <w:rPr>
                <w:rFonts w:ascii="Arial" w:hAnsi="Arial" w:cs="Arial"/>
                <w:sz w:val="22"/>
              </w:rPr>
              <w:t>(</w:t>
            </w:r>
            <w:r w:rsidRPr="00A70EE8">
              <w:rPr>
                <w:rFonts w:ascii="Arial" w:hAnsi="Arial" w:cs="Arial"/>
                <w:sz w:val="22"/>
              </w:rPr>
              <w:t>December 2022</w:t>
            </w:r>
            <w:r>
              <w:rPr>
                <w:rFonts w:ascii="Arial" w:hAnsi="Arial" w:cs="Arial"/>
                <w:sz w:val="22"/>
              </w:rPr>
              <w:t>)</w:t>
            </w:r>
            <w:r w:rsidRPr="00A70EE8">
              <w:rPr>
                <w:rFonts w:ascii="Arial" w:hAnsi="Arial" w:cs="Arial"/>
                <w:sz w:val="22"/>
              </w:rPr>
              <w:t xml:space="preserve"> from Elaine Broadbent</w:t>
            </w:r>
            <w:r>
              <w:rPr>
                <w:rFonts w:ascii="Arial" w:hAnsi="Arial" w:cs="Arial"/>
                <w:sz w:val="22"/>
              </w:rPr>
              <w:t>.</w:t>
            </w:r>
          </w:p>
          <w:p w14:paraId="023F85A8" w14:textId="77777777" w:rsidR="00A70EE8" w:rsidRPr="00414559" w:rsidRDefault="00A70EE8" w:rsidP="001E4999">
            <w:pPr>
              <w:rPr>
                <w:rFonts w:ascii="Arial" w:hAnsi="Arial" w:cs="Arial"/>
                <w:bCs/>
                <w:iCs/>
                <w:w w:val="105"/>
                <w:sz w:val="22"/>
              </w:rPr>
            </w:pPr>
          </w:p>
          <w:p w14:paraId="73DE2C83" w14:textId="77777777" w:rsidR="00AA67DE" w:rsidRDefault="00575256" w:rsidP="001920AA">
            <w:pPr>
              <w:rPr>
                <w:rFonts w:ascii="Arial" w:hAnsi="Arial" w:cs="Arial"/>
                <w:iCs/>
                <w:w w:val="105"/>
                <w:sz w:val="22"/>
              </w:rPr>
            </w:pPr>
            <w:r w:rsidRPr="00266B8E">
              <w:rPr>
                <w:rFonts w:ascii="Arial" w:hAnsi="Arial" w:cs="Arial"/>
                <w:iCs/>
                <w:w w:val="105"/>
                <w:sz w:val="22"/>
              </w:rPr>
              <w:t xml:space="preserve">Governors reviewed </w:t>
            </w:r>
            <w:r w:rsidR="001920AA">
              <w:rPr>
                <w:rFonts w:ascii="Arial" w:hAnsi="Arial" w:cs="Arial"/>
                <w:iCs/>
                <w:w w:val="105"/>
                <w:sz w:val="22"/>
              </w:rPr>
              <w:t xml:space="preserve">the evidence of impact in the SDP </w:t>
            </w:r>
            <w:r w:rsidR="00CC5D8A">
              <w:rPr>
                <w:rFonts w:ascii="Arial" w:hAnsi="Arial" w:cs="Arial"/>
                <w:iCs/>
                <w:w w:val="105"/>
                <w:sz w:val="22"/>
              </w:rPr>
              <w:t xml:space="preserve">at the end of Autumn term 1 2022; the SPIP </w:t>
            </w:r>
            <w:r w:rsidR="00AA67DE">
              <w:rPr>
                <w:rFonts w:ascii="Arial" w:hAnsi="Arial" w:cs="Arial"/>
                <w:iCs/>
                <w:w w:val="105"/>
                <w:sz w:val="22"/>
              </w:rPr>
              <w:t>agreed by the headteacher, Chair and SEA.</w:t>
            </w:r>
          </w:p>
          <w:p w14:paraId="633006AA" w14:textId="31DD9FE2" w:rsidR="00E428A0" w:rsidRDefault="00AA67DE" w:rsidP="00575256">
            <w:pPr>
              <w:pStyle w:val="TableParagraph"/>
              <w:rPr>
                <w:rFonts w:ascii="Arial" w:hAnsi="Arial" w:cs="Arial"/>
                <w:iCs/>
                <w:w w:val="105"/>
                <w:sz w:val="22"/>
              </w:rPr>
            </w:pPr>
            <w:r>
              <w:rPr>
                <w:rFonts w:ascii="Arial" w:hAnsi="Arial" w:cs="Arial"/>
                <w:iCs/>
                <w:w w:val="105"/>
                <w:sz w:val="22"/>
              </w:rPr>
              <w:t xml:space="preserve">Governors reviewed the </w:t>
            </w:r>
            <w:r w:rsidR="00575256" w:rsidRPr="00266B8E">
              <w:rPr>
                <w:rFonts w:ascii="Arial" w:hAnsi="Arial" w:cs="Arial"/>
                <w:iCs/>
                <w:w w:val="105"/>
                <w:sz w:val="22"/>
              </w:rPr>
              <w:t xml:space="preserve">quality of education / </w:t>
            </w:r>
            <w:r w:rsidR="00A70EE8">
              <w:rPr>
                <w:rFonts w:ascii="Arial" w:hAnsi="Arial" w:cs="Arial"/>
                <w:iCs/>
                <w:w w:val="105"/>
                <w:sz w:val="22"/>
              </w:rPr>
              <w:t xml:space="preserve">early years </w:t>
            </w:r>
            <w:r w:rsidR="000E49AC">
              <w:rPr>
                <w:rFonts w:ascii="Arial" w:hAnsi="Arial" w:cs="Arial"/>
                <w:iCs/>
                <w:w w:val="105"/>
                <w:sz w:val="22"/>
              </w:rPr>
              <w:t xml:space="preserve">/ </w:t>
            </w:r>
            <w:r w:rsidR="00CC24E9">
              <w:rPr>
                <w:rFonts w:ascii="Arial" w:hAnsi="Arial" w:cs="Arial"/>
                <w:iCs/>
                <w:w w:val="105"/>
                <w:sz w:val="22"/>
              </w:rPr>
              <w:t>at</w:t>
            </w:r>
            <w:r w:rsidR="006D366C">
              <w:rPr>
                <w:rFonts w:ascii="Arial" w:hAnsi="Arial" w:cs="Arial"/>
                <w:iCs/>
                <w:w w:val="105"/>
                <w:sz w:val="22"/>
              </w:rPr>
              <w:t>t</w:t>
            </w:r>
            <w:r w:rsidR="00CC24E9">
              <w:rPr>
                <w:rFonts w:ascii="Arial" w:hAnsi="Arial" w:cs="Arial"/>
                <w:iCs/>
                <w:w w:val="105"/>
                <w:sz w:val="22"/>
              </w:rPr>
              <w:t xml:space="preserve">endance / pupil numbers and mobility / SEND / safeguarding / </w:t>
            </w:r>
            <w:r w:rsidR="00E428A0">
              <w:rPr>
                <w:rFonts w:ascii="Arial" w:hAnsi="Arial" w:cs="Arial"/>
                <w:iCs/>
                <w:w w:val="105"/>
                <w:sz w:val="22"/>
              </w:rPr>
              <w:t>behaviour updates.</w:t>
            </w:r>
          </w:p>
          <w:p w14:paraId="2DA7167C" w14:textId="77777777" w:rsidR="00575256" w:rsidRPr="00266B8E" w:rsidRDefault="00575256" w:rsidP="00575256">
            <w:pPr>
              <w:rPr>
                <w:rFonts w:ascii="Arial" w:hAnsi="Arial" w:cs="Arial"/>
                <w:bCs/>
                <w:sz w:val="22"/>
              </w:rPr>
            </w:pPr>
          </w:p>
          <w:p w14:paraId="7E16514F" w14:textId="69154A52" w:rsidR="00575256" w:rsidRPr="00266B8E" w:rsidRDefault="00575256" w:rsidP="00575256">
            <w:pPr>
              <w:rPr>
                <w:rFonts w:ascii="Arial" w:hAnsi="Arial" w:cs="Arial"/>
                <w:bCs/>
                <w:sz w:val="22"/>
              </w:rPr>
            </w:pPr>
            <w:r w:rsidRPr="00266B8E">
              <w:rPr>
                <w:rFonts w:ascii="Arial" w:hAnsi="Arial" w:cs="Arial"/>
                <w:bCs/>
                <w:sz w:val="22"/>
              </w:rPr>
              <w:t xml:space="preserve">The headteacher invited questions from the board on their report and the </w:t>
            </w:r>
            <w:r w:rsidR="00E428A0">
              <w:rPr>
                <w:rFonts w:ascii="Arial" w:hAnsi="Arial" w:cs="Arial"/>
                <w:bCs/>
                <w:sz w:val="22"/>
              </w:rPr>
              <w:t>circulated plans</w:t>
            </w:r>
            <w:r w:rsidRPr="00266B8E">
              <w:rPr>
                <w:rFonts w:ascii="Arial" w:hAnsi="Arial" w:cs="Arial"/>
                <w:bCs/>
                <w:sz w:val="22"/>
              </w:rPr>
              <w:t>.</w:t>
            </w:r>
          </w:p>
          <w:p w14:paraId="393A41BB" w14:textId="77777777" w:rsidR="00575256" w:rsidRPr="00266B8E" w:rsidRDefault="00575256" w:rsidP="00575256">
            <w:pPr>
              <w:rPr>
                <w:rFonts w:ascii="Arial" w:hAnsi="Arial" w:cs="Arial"/>
                <w:bCs/>
                <w:sz w:val="22"/>
              </w:rPr>
            </w:pPr>
          </w:p>
          <w:p w14:paraId="7E5F1BF9" w14:textId="20661127" w:rsidR="00675902" w:rsidRDefault="00575256" w:rsidP="00675902">
            <w:pPr>
              <w:rPr>
                <w:rFonts w:ascii="Arial" w:hAnsi="Arial" w:cs="Arial"/>
                <w:sz w:val="22"/>
              </w:rPr>
            </w:pPr>
            <w:r w:rsidRPr="00266B8E">
              <w:rPr>
                <w:rFonts w:ascii="Arial" w:hAnsi="Arial" w:cs="Arial"/>
                <w:b/>
                <w:sz w:val="22"/>
              </w:rPr>
              <w:t xml:space="preserve">Governor challenge </w:t>
            </w:r>
          </w:p>
          <w:p w14:paraId="21C124FB" w14:textId="3A9A7107" w:rsidR="00675902" w:rsidRPr="008E0A8C" w:rsidRDefault="006D366C" w:rsidP="00675902">
            <w:pPr>
              <w:rPr>
                <w:rFonts w:ascii="Arial" w:hAnsi="Arial" w:cs="Arial"/>
                <w:color w:val="FF0000"/>
                <w:sz w:val="22"/>
              </w:rPr>
            </w:pPr>
            <w:r w:rsidRPr="008E0A8C">
              <w:rPr>
                <w:rFonts w:ascii="Arial" w:hAnsi="Arial" w:cs="Arial"/>
                <w:color w:val="FF0000"/>
                <w:sz w:val="22"/>
              </w:rPr>
              <w:t xml:space="preserve">Q </w:t>
            </w:r>
            <w:r w:rsidR="004375C6" w:rsidRPr="008E0A8C">
              <w:rPr>
                <w:rFonts w:ascii="Arial" w:hAnsi="Arial" w:cs="Arial"/>
                <w:color w:val="FF0000"/>
                <w:sz w:val="22"/>
              </w:rPr>
              <w:t>P</w:t>
            </w:r>
            <w:r w:rsidR="00675902" w:rsidRPr="008E0A8C">
              <w:rPr>
                <w:rFonts w:ascii="Arial" w:hAnsi="Arial" w:cs="Arial"/>
                <w:color w:val="FF0000"/>
                <w:sz w:val="22"/>
              </w:rPr>
              <w:t>upil n</w:t>
            </w:r>
            <w:r w:rsidR="004375C6" w:rsidRPr="008E0A8C">
              <w:rPr>
                <w:rFonts w:ascii="Arial" w:hAnsi="Arial" w:cs="Arial"/>
                <w:color w:val="FF0000"/>
                <w:sz w:val="22"/>
              </w:rPr>
              <w:t>umber</w:t>
            </w:r>
            <w:r w:rsidR="00675902" w:rsidRPr="008E0A8C">
              <w:rPr>
                <w:rFonts w:ascii="Arial" w:hAnsi="Arial" w:cs="Arial"/>
                <w:color w:val="FF0000"/>
                <w:sz w:val="22"/>
              </w:rPr>
              <w:t xml:space="preserve"> info</w:t>
            </w:r>
            <w:r w:rsidR="004375C6" w:rsidRPr="008E0A8C">
              <w:rPr>
                <w:rFonts w:ascii="Arial" w:hAnsi="Arial" w:cs="Arial"/>
                <w:color w:val="FF0000"/>
                <w:sz w:val="22"/>
              </w:rPr>
              <w:t xml:space="preserve">rmation is </w:t>
            </w:r>
            <w:r w:rsidR="00675902" w:rsidRPr="008E0A8C">
              <w:rPr>
                <w:rFonts w:ascii="Arial" w:hAnsi="Arial" w:cs="Arial"/>
                <w:color w:val="FF0000"/>
                <w:sz w:val="22"/>
              </w:rPr>
              <w:t xml:space="preserve">encouraging – do you have any thoughts on planning for next financial </w:t>
            </w:r>
            <w:proofErr w:type="gramStart"/>
            <w:r w:rsidR="00675902" w:rsidRPr="008E0A8C">
              <w:rPr>
                <w:rFonts w:ascii="Arial" w:hAnsi="Arial" w:cs="Arial"/>
                <w:color w:val="FF0000"/>
                <w:sz w:val="22"/>
              </w:rPr>
              <w:t>year ?</w:t>
            </w:r>
            <w:proofErr w:type="gramEnd"/>
          </w:p>
          <w:p w14:paraId="09B47F0A" w14:textId="56425BCC" w:rsidR="00675902" w:rsidRPr="008E0A8C" w:rsidRDefault="004375C6" w:rsidP="00675902">
            <w:pPr>
              <w:rPr>
                <w:rFonts w:ascii="Arial" w:hAnsi="Arial" w:cs="Arial"/>
                <w:color w:val="FF0000"/>
                <w:sz w:val="22"/>
              </w:rPr>
            </w:pPr>
            <w:r w:rsidRPr="008E0A8C">
              <w:rPr>
                <w:rFonts w:ascii="Arial" w:hAnsi="Arial" w:cs="Arial"/>
                <w:color w:val="FF0000"/>
                <w:sz w:val="22"/>
              </w:rPr>
              <w:t>A The headteacher confirmed that the</w:t>
            </w:r>
            <w:r w:rsidR="006207F5" w:rsidRPr="008E0A8C">
              <w:rPr>
                <w:rFonts w:ascii="Arial" w:hAnsi="Arial" w:cs="Arial"/>
                <w:color w:val="FF0000"/>
                <w:sz w:val="22"/>
              </w:rPr>
              <w:t>re looked to be strong</w:t>
            </w:r>
            <w:r w:rsidR="00D03A52" w:rsidRPr="008E0A8C">
              <w:rPr>
                <w:rFonts w:ascii="Arial" w:hAnsi="Arial" w:cs="Arial"/>
                <w:color w:val="FF0000"/>
                <w:sz w:val="22"/>
              </w:rPr>
              <w:t xml:space="preserve"> nursery </w:t>
            </w:r>
            <w:r w:rsidR="006207F5" w:rsidRPr="008E0A8C">
              <w:rPr>
                <w:rFonts w:ascii="Arial" w:hAnsi="Arial" w:cs="Arial"/>
                <w:color w:val="FF0000"/>
                <w:sz w:val="22"/>
              </w:rPr>
              <w:t xml:space="preserve">numbers </w:t>
            </w:r>
            <w:proofErr w:type="gramStart"/>
            <w:r w:rsidR="006207F5" w:rsidRPr="008E0A8C">
              <w:rPr>
                <w:rFonts w:ascii="Arial" w:hAnsi="Arial" w:cs="Arial"/>
                <w:color w:val="FF0000"/>
                <w:sz w:val="22"/>
              </w:rPr>
              <w:t xml:space="preserve">in </w:t>
            </w:r>
            <w:r w:rsidRPr="008E0A8C">
              <w:rPr>
                <w:rFonts w:ascii="Arial" w:hAnsi="Arial" w:cs="Arial"/>
                <w:color w:val="FF0000"/>
                <w:sz w:val="22"/>
              </w:rPr>
              <w:t xml:space="preserve"> </w:t>
            </w:r>
            <w:r w:rsidR="00D03A52" w:rsidRPr="008E0A8C">
              <w:rPr>
                <w:rFonts w:ascii="Arial" w:hAnsi="Arial" w:cs="Arial"/>
                <w:color w:val="FF0000"/>
                <w:sz w:val="22"/>
              </w:rPr>
              <w:t>N</w:t>
            </w:r>
            <w:proofErr w:type="gramEnd"/>
            <w:r w:rsidR="00D03A52" w:rsidRPr="008E0A8C">
              <w:rPr>
                <w:rFonts w:ascii="Arial" w:hAnsi="Arial" w:cs="Arial"/>
                <w:color w:val="FF0000"/>
                <w:sz w:val="22"/>
              </w:rPr>
              <w:t xml:space="preserve">2, new </w:t>
            </w:r>
            <w:r w:rsidR="00972F14" w:rsidRPr="008E0A8C">
              <w:rPr>
                <w:rFonts w:ascii="Arial" w:hAnsi="Arial" w:cs="Arial"/>
                <w:color w:val="FF0000"/>
                <w:sz w:val="22"/>
              </w:rPr>
              <w:t>numbers to be confirmed.</w:t>
            </w:r>
          </w:p>
          <w:p w14:paraId="7D353593" w14:textId="018F6BCD" w:rsidR="00C1128E" w:rsidRPr="008E0A8C" w:rsidRDefault="00972F14" w:rsidP="00675902">
            <w:pPr>
              <w:rPr>
                <w:rFonts w:ascii="Arial" w:hAnsi="Arial" w:cs="Arial"/>
                <w:color w:val="FF0000"/>
                <w:sz w:val="22"/>
              </w:rPr>
            </w:pPr>
            <w:r w:rsidRPr="008E0A8C">
              <w:rPr>
                <w:rFonts w:ascii="Arial" w:hAnsi="Arial" w:cs="Arial"/>
                <w:color w:val="FF0000"/>
                <w:sz w:val="22"/>
              </w:rPr>
              <w:t xml:space="preserve">Q </w:t>
            </w:r>
            <w:r w:rsidR="00675902" w:rsidRPr="008E0A8C">
              <w:rPr>
                <w:rFonts w:ascii="Arial" w:hAnsi="Arial" w:cs="Arial"/>
                <w:color w:val="FF0000"/>
                <w:sz w:val="22"/>
              </w:rPr>
              <w:t xml:space="preserve">SEN – </w:t>
            </w:r>
            <w:r w:rsidR="00C1128E" w:rsidRPr="008E0A8C">
              <w:rPr>
                <w:rFonts w:ascii="Arial" w:hAnsi="Arial" w:cs="Arial"/>
                <w:color w:val="FF0000"/>
                <w:sz w:val="22"/>
              </w:rPr>
              <w:t xml:space="preserve">what is the position regarding </w:t>
            </w:r>
            <w:r w:rsidR="002E75F1" w:rsidRPr="008E0A8C">
              <w:rPr>
                <w:rFonts w:ascii="Arial" w:hAnsi="Arial" w:cs="Arial"/>
                <w:color w:val="FF0000"/>
                <w:sz w:val="22"/>
              </w:rPr>
              <w:t>support</w:t>
            </w:r>
            <w:r w:rsidR="00C1128E" w:rsidRPr="008E0A8C">
              <w:rPr>
                <w:rFonts w:ascii="Arial" w:hAnsi="Arial" w:cs="Arial"/>
                <w:color w:val="FF0000"/>
                <w:sz w:val="22"/>
              </w:rPr>
              <w:t>?</w:t>
            </w:r>
          </w:p>
          <w:p w14:paraId="62CF2391" w14:textId="77777777" w:rsidR="002E75F1" w:rsidRPr="008E0A8C" w:rsidRDefault="00C1128E" w:rsidP="00675902">
            <w:pPr>
              <w:rPr>
                <w:rFonts w:ascii="Arial" w:hAnsi="Arial" w:cs="Arial"/>
                <w:color w:val="FF0000"/>
                <w:sz w:val="22"/>
              </w:rPr>
            </w:pPr>
            <w:r w:rsidRPr="008E0A8C">
              <w:rPr>
                <w:rFonts w:ascii="Arial" w:hAnsi="Arial" w:cs="Arial"/>
                <w:color w:val="FF0000"/>
                <w:sz w:val="22"/>
              </w:rPr>
              <w:t xml:space="preserve">A The headteacher confirmed that a diagnosis had </w:t>
            </w:r>
            <w:r w:rsidR="00005355" w:rsidRPr="008E0A8C">
              <w:rPr>
                <w:rFonts w:ascii="Arial" w:hAnsi="Arial" w:cs="Arial"/>
                <w:color w:val="FF0000"/>
                <w:sz w:val="22"/>
              </w:rPr>
              <w:t>been made for 1 child and that the parents can now claim for support.</w:t>
            </w:r>
            <w:r w:rsidR="00A42876" w:rsidRPr="008E0A8C">
              <w:rPr>
                <w:rFonts w:ascii="Arial" w:hAnsi="Arial" w:cs="Arial"/>
                <w:color w:val="FF0000"/>
                <w:sz w:val="22"/>
              </w:rPr>
              <w:t xml:space="preserve"> The headteacher will provide a separate safeguarding update.</w:t>
            </w:r>
          </w:p>
          <w:p w14:paraId="60033A18" w14:textId="77777777" w:rsidR="00873931" w:rsidRPr="008E0A8C" w:rsidRDefault="004D5B99" w:rsidP="00675902">
            <w:pPr>
              <w:rPr>
                <w:rFonts w:ascii="Arial" w:hAnsi="Arial" w:cs="Arial"/>
                <w:color w:val="FF0000"/>
                <w:sz w:val="22"/>
              </w:rPr>
            </w:pPr>
            <w:r w:rsidRPr="008E0A8C">
              <w:rPr>
                <w:rFonts w:ascii="Arial" w:hAnsi="Arial" w:cs="Arial"/>
                <w:color w:val="FF0000"/>
                <w:sz w:val="22"/>
              </w:rPr>
              <w:t xml:space="preserve">Governors noted that the </w:t>
            </w:r>
            <w:r w:rsidR="002E75F1" w:rsidRPr="008E0A8C">
              <w:rPr>
                <w:rFonts w:ascii="Arial" w:hAnsi="Arial" w:cs="Arial"/>
                <w:color w:val="FF0000"/>
                <w:sz w:val="22"/>
              </w:rPr>
              <w:t xml:space="preserve">school has quite a </w:t>
            </w:r>
            <w:r w:rsidR="00675902" w:rsidRPr="008E0A8C">
              <w:rPr>
                <w:rFonts w:ascii="Arial" w:hAnsi="Arial" w:cs="Arial"/>
                <w:color w:val="FF0000"/>
                <w:sz w:val="22"/>
              </w:rPr>
              <w:t>high proportion o</w:t>
            </w:r>
            <w:r w:rsidR="002E75F1" w:rsidRPr="008E0A8C">
              <w:rPr>
                <w:rFonts w:ascii="Arial" w:hAnsi="Arial" w:cs="Arial"/>
                <w:color w:val="FF0000"/>
                <w:sz w:val="22"/>
              </w:rPr>
              <w:t>f</w:t>
            </w:r>
            <w:r w:rsidR="00675902" w:rsidRPr="008E0A8C">
              <w:rPr>
                <w:rFonts w:ascii="Arial" w:hAnsi="Arial" w:cs="Arial"/>
                <w:color w:val="FF0000"/>
                <w:sz w:val="22"/>
              </w:rPr>
              <w:t xml:space="preserve"> SEN </w:t>
            </w:r>
            <w:r w:rsidR="002E75F1" w:rsidRPr="008E0A8C">
              <w:rPr>
                <w:rFonts w:ascii="Arial" w:hAnsi="Arial" w:cs="Arial"/>
                <w:color w:val="FF0000"/>
                <w:sz w:val="22"/>
              </w:rPr>
              <w:t xml:space="preserve">pupils, </w:t>
            </w:r>
            <w:r w:rsidR="00675902" w:rsidRPr="008E0A8C">
              <w:rPr>
                <w:rFonts w:ascii="Arial" w:hAnsi="Arial" w:cs="Arial"/>
                <w:color w:val="FF0000"/>
                <w:sz w:val="22"/>
              </w:rPr>
              <w:t>30%</w:t>
            </w:r>
            <w:r w:rsidR="00873931" w:rsidRPr="008E0A8C">
              <w:rPr>
                <w:rFonts w:ascii="Arial" w:hAnsi="Arial" w:cs="Arial"/>
                <w:color w:val="FF0000"/>
                <w:sz w:val="22"/>
              </w:rPr>
              <w:t>, compared to North Yorks.</w:t>
            </w:r>
          </w:p>
          <w:p w14:paraId="66ABC35E" w14:textId="4CB43E65" w:rsidR="00675902" w:rsidRPr="00266B8E" w:rsidRDefault="00873931" w:rsidP="005A6A24">
            <w:pPr>
              <w:rPr>
                <w:rFonts w:ascii="Arial" w:hAnsi="Arial" w:cs="Arial"/>
                <w:b/>
                <w:bCs/>
              </w:rPr>
            </w:pPr>
            <w:r w:rsidRPr="008E0A8C">
              <w:rPr>
                <w:rFonts w:ascii="Arial" w:hAnsi="Arial" w:cs="Arial"/>
                <w:color w:val="FF0000"/>
                <w:sz w:val="22"/>
              </w:rPr>
              <w:t xml:space="preserve">Governors </w:t>
            </w:r>
            <w:r w:rsidR="00283B0C" w:rsidRPr="008E0A8C">
              <w:rPr>
                <w:rFonts w:ascii="Arial" w:hAnsi="Arial" w:cs="Arial"/>
                <w:color w:val="FF0000"/>
                <w:sz w:val="22"/>
              </w:rPr>
              <w:t xml:space="preserve">noted the </w:t>
            </w:r>
            <w:r w:rsidR="008A6058" w:rsidRPr="008E0A8C">
              <w:rPr>
                <w:rFonts w:ascii="Arial" w:hAnsi="Arial" w:cs="Arial"/>
                <w:color w:val="FF0000"/>
                <w:sz w:val="22"/>
              </w:rPr>
              <w:t>profile raising, contact and liaison work th</w:t>
            </w:r>
            <w:r w:rsidR="005A6A24" w:rsidRPr="008E0A8C">
              <w:rPr>
                <w:rFonts w:ascii="Arial" w:hAnsi="Arial" w:cs="Arial"/>
                <w:color w:val="FF0000"/>
                <w:sz w:val="22"/>
              </w:rPr>
              <w:t xml:space="preserve">at the headteacher was undertaking e.g. with the </w:t>
            </w:r>
            <w:r w:rsidR="00675902" w:rsidRPr="008E0A8C">
              <w:rPr>
                <w:rFonts w:ascii="Arial" w:hAnsi="Arial" w:cs="Arial"/>
                <w:color w:val="FF0000"/>
                <w:sz w:val="22"/>
              </w:rPr>
              <w:t xml:space="preserve">small </w:t>
            </w:r>
            <w:proofErr w:type="gramStart"/>
            <w:r w:rsidR="00675902" w:rsidRPr="008E0A8C">
              <w:rPr>
                <w:rFonts w:ascii="Arial" w:hAnsi="Arial" w:cs="Arial"/>
                <w:color w:val="FF0000"/>
                <w:sz w:val="22"/>
              </w:rPr>
              <w:t>schools</w:t>
            </w:r>
            <w:proofErr w:type="gramEnd"/>
            <w:r w:rsidR="00675902" w:rsidRPr="008E0A8C">
              <w:rPr>
                <w:rFonts w:ascii="Arial" w:hAnsi="Arial" w:cs="Arial"/>
                <w:color w:val="FF0000"/>
                <w:sz w:val="22"/>
              </w:rPr>
              <w:t xml:space="preserve"> network. </w:t>
            </w:r>
          </w:p>
        </w:tc>
        <w:tc>
          <w:tcPr>
            <w:tcW w:w="989" w:type="dxa"/>
          </w:tcPr>
          <w:p w14:paraId="6672E1F6" w14:textId="77777777" w:rsidR="00675902" w:rsidRPr="00266B8E" w:rsidRDefault="00675902" w:rsidP="00675902">
            <w:pPr>
              <w:ind w:left="360"/>
              <w:rPr>
                <w:rFonts w:ascii="Arial" w:hAnsi="Arial" w:cs="Arial"/>
              </w:rPr>
            </w:pPr>
          </w:p>
        </w:tc>
      </w:tr>
      <w:tr w:rsidR="00675902" w:rsidRPr="00266B8E" w14:paraId="1CD4C2A8" w14:textId="77777777" w:rsidTr="009B0D5E">
        <w:tc>
          <w:tcPr>
            <w:tcW w:w="1134" w:type="dxa"/>
          </w:tcPr>
          <w:p w14:paraId="239237B2" w14:textId="633E8BCC" w:rsidR="00675902" w:rsidRPr="005A6A24" w:rsidRDefault="005A6A24" w:rsidP="00675902">
            <w:pPr>
              <w:rPr>
                <w:rFonts w:ascii="Arial" w:hAnsi="Arial" w:cs="Arial"/>
                <w:sz w:val="22"/>
              </w:rPr>
            </w:pPr>
            <w:r w:rsidRPr="005A6A24">
              <w:rPr>
                <w:rFonts w:ascii="Arial" w:hAnsi="Arial" w:cs="Arial"/>
                <w:sz w:val="22"/>
              </w:rPr>
              <w:t>11.0123</w:t>
            </w:r>
          </w:p>
        </w:tc>
        <w:tc>
          <w:tcPr>
            <w:tcW w:w="8222" w:type="dxa"/>
          </w:tcPr>
          <w:p w14:paraId="5ED2C57A" w14:textId="77777777" w:rsidR="00675902" w:rsidRPr="005A6A24" w:rsidRDefault="00675902" w:rsidP="00675902">
            <w:pPr>
              <w:rPr>
                <w:rFonts w:ascii="Arial" w:hAnsi="Arial" w:cs="Arial"/>
                <w:b/>
                <w:bCs/>
                <w:sz w:val="22"/>
              </w:rPr>
            </w:pPr>
            <w:r w:rsidRPr="005A6A24">
              <w:rPr>
                <w:rFonts w:ascii="Arial" w:hAnsi="Arial" w:cs="Arial"/>
                <w:b/>
                <w:bCs/>
                <w:sz w:val="22"/>
              </w:rPr>
              <w:t>Safeguarding, including single central record and safeguarding action plan</w:t>
            </w:r>
          </w:p>
          <w:p w14:paraId="53290E26" w14:textId="25E1C53C" w:rsidR="005A6A24" w:rsidRPr="0038706C" w:rsidRDefault="005A6A24" w:rsidP="005A6A24">
            <w:pPr>
              <w:pStyle w:val="TableParagraph"/>
              <w:rPr>
                <w:rFonts w:ascii="Arial" w:hAnsi="Arial" w:cs="Arial"/>
                <w:iCs/>
                <w:w w:val="105"/>
                <w:sz w:val="22"/>
              </w:rPr>
            </w:pPr>
            <w:r w:rsidRPr="00266B8E">
              <w:rPr>
                <w:rFonts w:ascii="Arial" w:hAnsi="Arial" w:cs="Arial"/>
                <w:iCs/>
                <w:w w:val="105"/>
                <w:sz w:val="22"/>
              </w:rPr>
              <w:t xml:space="preserve">The board confirmed they had all received the </w:t>
            </w:r>
            <w:r w:rsidRPr="006B3D0F">
              <w:rPr>
                <w:rFonts w:ascii="Arial" w:hAnsi="Arial" w:cs="Arial"/>
                <w:sz w:val="22"/>
              </w:rPr>
              <w:t>sa</w:t>
            </w:r>
            <w:r>
              <w:rPr>
                <w:rFonts w:ascii="Arial" w:hAnsi="Arial" w:cs="Arial"/>
                <w:sz w:val="22"/>
              </w:rPr>
              <w:t>f</w:t>
            </w:r>
            <w:r w:rsidRPr="006B3D0F">
              <w:rPr>
                <w:rFonts w:ascii="Arial" w:hAnsi="Arial" w:cs="Arial"/>
                <w:sz w:val="22"/>
              </w:rPr>
              <w:t xml:space="preserve">eguarding action plan </w:t>
            </w:r>
            <w:r w:rsidRPr="00266B8E">
              <w:rPr>
                <w:rFonts w:ascii="Arial" w:hAnsi="Arial" w:cs="Arial"/>
                <w:iCs/>
                <w:w w:val="105"/>
                <w:sz w:val="22"/>
              </w:rPr>
              <w:t xml:space="preserve">from the headteacher </w:t>
            </w:r>
            <w:r w:rsidRPr="0038706C">
              <w:rPr>
                <w:rFonts w:ascii="Arial" w:hAnsi="Arial" w:cs="Arial"/>
                <w:iCs/>
                <w:w w:val="105"/>
                <w:sz w:val="22"/>
              </w:rPr>
              <w:t>and read it in advance of the meeting.</w:t>
            </w:r>
          </w:p>
          <w:p w14:paraId="6910AEC1" w14:textId="153D88F7" w:rsidR="005A6A24" w:rsidRPr="00A70EE8" w:rsidRDefault="005A6A24" w:rsidP="005A6A24">
            <w:pPr>
              <w:pStyle w:val="TableParagraph"/>
              <w:rPr>
                <w:rFonts w:ascii="Arial" w:hAnsi="Arial" w:cs="Arial"/>
                <w:iCs/>
                <w:w w:val="105"/>
                <w:sz w:val="22"/>
              </w:rPr>
            </w:pPr>
            <w:r w:rsidRPr="00A70EE8">
              <w:rPr>
                <w:rFonts w:ascii="Arial" w:hAnsi="Arial" w:cs="Arial"/>
                <w:iCs/>
                <w:w w:val="105"/>
                <w:sz w:val="22"/>
              </w:rPr>
              <w:lastRenderedPageBreak/>
              <w:t xml:space="preserve">The board confirmed that they had also received the </w:t>
            </w:r>
            <w:r w:rsidR="00444749" w:rsidRPr="00A70EE8">
              <w:rPr>
                <w:rFonts w:ascii="Arial" w:hAnsi="Arial" w:cs="Arial"/>
                <w:sz w:val="22"/>
              </w:rPr>
              <w:t xml:space="preserve">Safeguarding Adviser Autumn term report </w:t>
            </w:r>
            <w:r w:rsidR="00CC251D">
              <w:rPr>
                <w:rFonts w:ascii="Arial" w:hAnsi="Arial" w:cs="Arial"/>
                <w:sz w:val="22"/>
              </w:rPr>
              <w:t>(</w:t>
            </w:r>
            <w:r w:rsidR="00444749" w:rsidRPr="00A70EE8">
              <w:rPr>
                <w:rFonts w:ascii="Arial" w:hAnsi="Arial" w:cs="Arial"/>
                <w:sz w:val="22"/>
              </w:rPr>
              <w:t>December 2022</w:t>
            </w:r>
            <w:r w:rsidR="00CC251D">
              <w:rPr>
                <w:rFonts w:ascii="Arial" w:hAnsi="Arial" w:cs="Arial"/>
                <w:sz w:val="22"/>
              </w:rPr>
              <w:t>)</w:t>
            </w:r>
            <w:r w:rsidR="00444749" w:rsidRPr="00A70EE8">
              <w:rPr>
                <w:rFonts w:ascii="Arial" w:hAnsi="Arial" w:cs="Arial"/>
                <w:sz w:val="22"/>
              </w:rPr>
              <w:t xml:space="preserve"> f</w:t>
            </w:r>
            <w:r w:rsidRPr="00A70EE8">
              <w:rPr>
                <w:rFonts w:ascii="Arial" w:hAnsi="Arial" w:cs="Arial"/>
                <w:iCs/>
                <w:w w:val="105"/>
                <w:sz w:val="22"/>
              </w:rPr>
              <w:t xml:space="preserve">rom the headteacher and read </w:t>
            </w:r>
            <w:r w:rsidR="00444749" w:rsidRPr="00A70EE8">
              <w:rPr>
                <w:rFonts w:ascii="Arial" w:hAnsi="Arial" w:cs="Arial"/>
                <w:iCs/>
                <w:w w:val="105"/>
                <w:sz w:val="22"/>
              </w:rPr>
              <w:t>it</w:t>
            </w:r>
            <w:r w:rsidRPr="00A70EE8">
              <w:rPr>
                <w:rFonts w:ascii="Arial" w:hAnsi="Arial" w:cs="Arial"/>
                <w:iCs/>
                <w:w w:val="105"/>
                <w:sz w:val="22"/>
              </w:rPr>
              <w:t xml:space="preserve"> in advance of the meeting</w:t>
            </w:r>
            <w:r w:rsidR="00444749" w:rsidRPr="00A70EE8">
              <w:rPr>
                <w:rFonts w:ascii="Arial" w:hAnsi="Arial" w:cs="Arial"/>
                <w:iCs/>
                <w:w w:val="105"/>
                <w:sz w:val="22"/>
              </w:rPr>
              <w:t>.</w:t>
            </w:r>
          </w:p>
          <w:p w14:paraId="56EEBD0C" w14:textId="77777777" w:rsidR="00675902" w:rsidRPr="006B3D0F" w:rsidRDefault="00675902" w:rsidP="00675902">
            <w:pPr>
              <w:rPr>
                <w:rFonts w:ascii="Arial" w:hAnsi="Arial" w:cs="Arial"/>
                <w:sz w:val="22"/>
              </w:rPr>
            </w:pPr>
          </w:p>
          <w:p w14:paraId="1FD76C7F" w14:textId="2FF69FD8" w:rsidR="00675902" w:rsidRPr="006B3D0F" w:rsidRDefault="00CC251D" w:rsidP="00675902">
            <w:pPr>
              <w:rPr>
                <w:rFonts w:ascii="Arial" w:hAnsi="Arial" w:cs="Arial"/>
                <w:sz w:val="22"/>
              </w:rPr>
            </w:pPr>
            <w:r>
              <w:rPr>
                <w:rFonts w:ascii="Arial" w:hAnsi="Arial" w:cs="Arial"/>
                <w:sz w:val="22"/>
              </w:rPr>
              <w:t xml:space="preserve">The headteacher confirmed that </w:t>
            </w:r>
            <w:r w:rsidR="0059570D">
              <w:rPr>
                <w:rFonts w:ascii="Arial" w:hAnsi="Arial" w:cs="Arial"/>
                <w:sz w:val="22"/>
              </w:rPr>
              <w:t>as part of</w:t>
            </w:r>
            <w:r w:rsidR="00675902" w:rsidRPr="006B3D0F">
              <w:rPr>
                <w:rFonts w:ascii="Arial" w:hAnsi="Arial" w:cs="Arial"/>
                <w:sz w:val="22"/>
              </w:rPr>
              <w:t xml:space="preserve"> of gen</w:t>
            </w:r>
            <w:r w:rsidR="0059570D">
              <w:rPr>
                <w:rFonts w:ascii="Arial" w:hAnsi="Arial" w:cs="Arial"/>
                <w:sz w:val="22"/>
              </w:rPr>
              <w:t>eral</w:t>
            </w:r>
            <w:r w:rsidR="00675902" w:rsidRPr="006B3D0F">
              <w:rPr>
                <w:rFonts w:ascii="Arial" w:hAnsi="Arial" w:cs="Arial"/>
                <w:sz w:val="22"/>
              </w:rPr>
              <w:t xml:space="preserve"> LA monitoring, every </w:t>
            </w:r>
            <w:r w:rsidR="0059570D">
              <w:rPr>
                <w:rFonts w:ascii="Arial" w:hAnsi="Arial" w:cs="Arial"/>
                <w:sz w:val="22"/>
              </w:rPr>
              <w:t xml:space="preserve">NYCC maintained </w:t>
            </w:r>
            <w:r w:rsidR="00675902" w:rsidRPr="006B3D0F">
              <w:rPr>
                <w:rFonts w:ascii="Arial" w:hAnsi="Arial" w:cs="Arial"/>
                <w:sz w:val="22"/>
              </w:rPr>
              <w:t xml:space="preserve">school </w:t>
            </w:r>
            <w:r w:rsidR="00B84C33">
              <w:rPr>
                <w:rFonts w:ascii="Arial" w:hAnsi="Arial" w:cs="Arial"/>
                <w:sz w:val="22"/>
              </w:rPr>
              <w:t xml:space="preserve">has a safe guarding </w:t>
            </w:r>
            <w:r w:rsidR="00675902" w:rsidRPr="006B3D0F">
              <w:rPr>
                <w:rFonts w:ascii="Arial" w:hAnsi="Arial" w:cs="Arial"/>
                <w:sz w:val="22"/>
              </w:rPr>
              <w:t xml:space="preserve">advisor in addition to </w:t>
            </w:r>
            <w:r w:rsidR="00B84C33">
              <w:rPr>
                <w:rFonts w:ascii="Arial" w:hAnsi="Arial" w:cs="Arial"/>
                <w:sz w:val="22"/>
              </w:rPr>
              <w:t xml:space="preserve">the </w:t>
            </w:r>
            <w:r w:rsidR="00675902" w:rsidRPr="006B3D0F">
              <w:rPr>
                <w:rFonts w:ascii="Arial" w:hAnsi="Arial" w:cs="Arial"/>
                <w:sz w:val="22"/>
              </w:rPr>
              <w:t xml:space="preserve">senior </w:t>
            </w:r>
            <w:r w:rsidR="00B84C33">
              <w:rPr>
                <w:rFonts w:ascii="Arial" w:hAnsi="Arial" w:cs="Arial"/>
                <w:sz w:val="22"/>
              </w:rPr>
              <w:t xml:space="preserve">education </w:t>
            </w:r>
            <w:r w:rsidR="00675902" w:rsidRPr="006B3D0F">
              <w:rPr>
                <w:rFonts w:ascii="Arial" w:hAnsi="Arial" w:cs="Arial"/>
                <w:sz w:val="22"/>
              </w:rPr>
              <w:t>advisor</w:t>
            </w:r>
            <w:r w:rsidR="00B84C33">
              <w:rPr>
                <w:rFonts w:ascii="Arial" w:hAnsi="Arial" w:cs="Arial"/>
                <w:sz w:val="22"/>
              </w:rPr>
              <w:t>,</w:t>
            </w:r>
            <w:r w:rsidR="00675902" w:rsidRPr="006B3D0F">
              <w:rPr>
                <w:rFonts w:ascii="Arial" w:hAnsi="Arial" w:cs="Arial"/>
                <w:sz w:val="22"/>
              </w:rPr>
              <w:t xml:space="preserve"> who is allocated 2 half days. </w:t>
            </w:r>
            <w:r w:rsidR="00B84C33">
              <w:rPr>
                <w:rFonts w:ascii="Arial" w:hAnsi="Arial" w:cs="Arial"/>
                <w:sz w:val="22"/>
              </w:rPr>
              <w:t>The f</w:t>
            </w:r>
            <w:r w:rsidR="00675902" w:rsidRPr="006B3D0F">
              <w:rPr>
                <w:rFonts w:ascii="Arial" w:hAnsi="Arial" w:cs="Arial"/>
                <w:sz w:val="22"/>
              </w:rPr>
              <w:t xml:space="preserve">irst half day was </w:t>
            </w:r>
            <w:r w:rsidR="00B84C33">
              <w:rPr>
                <w:rFonts w:ascii="Arial" w:hAnsi="Arial" w:cs="Arial"/>
                <w:sz w:val="22"/>
              </w:rPr>
              <w:t xml:space="preserve">spent </w:t>
            </w:r>
            <w:r w:rsidR="00675902" w:rsidRPr="006B3D0F">
              <w:rPr>
                <w:rFonts w:ascii="Arial" w:hAnsi="Arial" w:cs="Arial"/>
                <w:sz w:val="22"/>
              </w:rPr>
              <w:t xml:space="preserve">with </w:t>
            </w:r>
            <w:r w:rsidR="00B84C33">
              <w:rPr>
                <w:rFonts w:ascii="Arial" w:hAnsi="Arial" w:cs="Arial"/>
                <w:sz w:val="22"/>
              </w:rPr>
              <w:t>the designated safeguarding lead (</w:t>
            </w:r>
            <w:r w:rsidR="00675902" w:rsidRPr="006B3D0F">
              <w:rPr>
                <w:rFonts w:ascii="Arial" w:hAnsi="Arial" w:cs="Arial"/>
                <w:sz w:val="22"/>
              </w:rPr>
              <w:t>DSL</w:t>
            </w:r>
            <w:r w:rsidR="00B84C33">
              <w:rPr>
                <w:rFonts w:ascii="Arial" w:hAnsi="Arial" w:cs="Arial"/>
                <w:sz w:val="22"/>
              </w:rPr>
              <w:t>)</w:t>
            </w:r>
            <w:r w:rsidR="00675902" w:rsidRPr="006B3D0F">
              <w:rPr>
                <w:rFonts w:ascii="Arial" w:hAnsi="Arial" w:cs="Arial"/>
                <w:sz w:val="22"/>
              </w:rPr>
              <w:t xml:space="preserve"> looking at monitoring reports and checklist</w:t>
            </w:r>
            <w:r w:rsidR="00B84C33">
              <w:rPr>
                <w:rFonts w:ascii="Arial" w:hAnsi="Arial" w:cs="Arial"/>
                <w:sz w:val="22"/>
              </w:rPr>
              <w:t>s</w:t>
            </w:r>
            <w:r w:rsidR="00675902" w:rsidRPr="006B3D0F">
              <w:rPr>
                <w:rFonts w:ascii="Arial" w:hAnsi="Arial" w:cs="Arial"/>
                <w:sz w:val="22"/>
              </w:rPr>
              <w:t xml:space="preserve"> </w:t>
            </w:r>
            <w:r w:rsidR="00B84C33">
              <w:rPr>
                <w:rFonts w:ascii="Arial" w:hAnsi="Arial" w:cs="Arial"/>
                <w:sz w:val="22"/>
              </w:rPr>
              <w:t>to</w:t>
            </w:r>
            <w:r w:rsidR="00675902" w:rsidRPr="006B3D0F">
              <w:rPr>
                <w:rFonts w:ascii="Arial" w:hAnsi="Arial" w:cs="Arial"/>
                <w:sz w:val="22"/>
              </w:rPr>
              <w:t xml:space="preserve"> </w:t>
            </w:r>
            <w:r w:rsidR="00B84C33">
              <w:rPr>
                <w:rFonts w:ascii="Arial" w:hAnsi="Arial" w:cs="Arial"/>
                <w:sz w:val="22"/>
              </w:rPr>
              <w:t>prepare a</w:t>
            </w:r>
            <w:r w:rsidR="00675902" w:rsidRPr="006B3D0F">
              <w:rPr>
                <w:rFonts w:ascii="Arial" w:hAnsi="Arial" w:cs="Arial"/>
                <w:sz w:val="22"/>
              </w:rPr>
              <w:t xml:space="preserve"> proposed action plan. </w:t>
            </w:r>
            <w:r w:rsidR="00B84C33">
              <w:rPr>
                <w:rFonts w:ascii="Arial" w:hAnsi="Arial" w:cs="Arial"/>
                <w:sz w:val="22"/>
              </w:rPr>
              <w:t>The headteacher confirmed that there was n</w:t>
            </w:r>
            <w:r w:rsidR="00675902" w:rsidRPr="006B3D0F">
              <w:rPr>
                <w:rFonts w:ascii="Arial" w:hAnsi="Arial" w:cs="Arial"/>
                <w:sz w:val="22"/>
              </w:rPr>
              <w:t xml:space="preserve">othing on </w:t>
            </w:r>
            <w:r w:rsidR="00B84C33">
              <w:rPr>
                <w:rFonts w:ascii="Arial" w:hAnsi="Arial" w:cs="Arial"/>
                <w:sz w:val="22"/>
              </w:rPr>
              <w:t xml:space="preserve">the </w:t>
            </w:r>
            <w:r w:rsidR="00675902" w:rsidRPr="006B3D0F">
              <w:rPr>
                <w:rFonts w:ascii="Arial" w:hAnsi="Arial" w:cs="Arial"/>
                <w:sz w:val="22"/>
              </w:rPr>
              <w:t>action plan that was significa</w:t>
            </w:r>
            <w:r w:rsidR="00B84C33">
              <w:rPr>
                <w:rFonts w:ascii="Arial" w:hAnsi="Arial" w:cs="Arial"/>
                <w:sz w:val="22"/>
              </w:rPr>
              <w:t>nt.</w:t>
            </w:r>
            <w:r w:rsidR="001C5FD3">
              <w:rPr>
                <w:rFonts w:ascii="Arial" w:hAnsi="Arial" w:cs="Arial"/>
                <w:sz w:val="22"/>
              </w:rPr>
              <w:t xml:space="preserve"> </w:t>
            </w:r>
            <w:r w:rsidR="0010743D">
              <w:rPr>
                <w:rFonts w:ascii="Arial" w:hAnsi="Arial" w:cs="Arial"/>
                <w:sz w:val="22"/>
              </w:rPr>
              <w:t xml:space="preserve">The chair confirmed that he had met with the headteacher to review the action plan that the school was already doing a lot of things identified in the plan and was </w:t>
            </w:r>
            <w:r w:rsidR="0010743D" w:rsidRPr="006B3D0F">
              <w:rPr>
                <w:rFonts w:ascii="Arial" w:hAnsi="Arial" w:cs="Arial"/>
                <w:sz w:val="22"/>
              </w:rPr>
              <w:t>compliant.</w:t>
            </w:r>
            <w:r w:rsidR="00400A5D">
              <w:rPr>
                <w:rFonts w:ascii="Arial" w:hAnsi="Arial" w:cs="Arial"/>
                <w:sz w:val="22"/>
              </w:rPr>
              <w:t xml:space="preserve"> </w:t>
            </w:r>
            <w:r w:rsidR="001C5FD3">
              <w:rPr>
                <w:rFonts w:ascii="Arial" w:hAnsi="Arial" w:cs="Arial"/>
                <w:sz w:val="22"/>
              </w:rPr>
              <w:t xml:space="preserve">The board noted that there was a </w:t>
            </w:r>
            <w:r w:rsidR="00675902" w:rsidRPr="006B3D0F">
              <w:rPr>
                <w:rFonts w:ascii="Arial" w:hAnsi="Arial" w:cs="Arial"/>
                <w:sz w:val="22"/>
              </w:rPr>
              <w:t xml:space="preserve">strong culture of safeguarding at </w:t>
            </w:r>
            <w:r w:rsidR="001C5FD3">
              <w:rPr>
                <w:rFonts w:ascii="Arial" w:hAnsi="Arial" w:cs="Arial"/>
                <w:sz w:val="22"/>
              </w:rPr>
              <w:t>L</w:t>
            </w:r>
            <w:r w:rsidR="00675902" w:rsidRPr="006B3D0F">
              <w:rPr>
                <w:rFonts w:ascii="Arial" w:hAnsi="Arial" w:cs="Arial"/>
                <w:sz w:val="22"/>
              </w:rPr>
              <w:t>eav</w:t>
            </w:r>
            <w:r w:rsidR="001C5FD3">
              <w:rPr>
                <w:rFonts w:ascii="Arial" w:hAnsi="Arial" w:cs="Arial"/>
                <w:sz w:val="22"/>
              </w:rPr>
              <w:t xml:space="preserve">ening and </w:t>
            </w:r>
            <w:r w:rsidR="006C312D">
              <w:rPr>
                <w:rFonts w:ascii="Arial" w:hAnsi="Arial" w:cs="Arial"/>
                <w:sz w:val="22"/>
              </w:rPr>
              <w:t xml:space="preserve">safeguarding </w:t>
            </w:r>
            <w:r w:rsidR="00675902" w:rsidRPr="006B3D0F">
              <w:rPr>
                <w:rFonts w:ascii="Arial" w:hAnsi="Arial" w:cs="Arial"/>
                <w:sz w:val="22"/>
              </w:rPr>
              <w:t xml:space="preserve">advisor suggestions were to enhance current practice. </w:t>
            </w:r>
            <w:r w:rsidR="006C312D">
              <w:rPr>
                <w:rFonts w:ascii="Arial" w:hAnsi="Arial" w:cs="Arial"/>
                <w:sz w:val="22"/>
              </w:rPr>
              <w:t xml:space="preserve">The headteacher confirmed that the </w:t>
            </w:r>
            <w:r w:rsidR="00E13CE8">
              <w:rPr>
                <w:rFonts w:ascii="Arial" w:hAnsi="Arial" w:cs="Arial"/>
                <w:sz w:val="22"/>
              </w:rPr>
              <w:t xml:space="preserve">next </w:t>
            </w:r>
            <w:r w:rsidR="006C312D">
              <w:rPr>
                <w:rFonts w:ascii="Arial" w:hAnsi="Arial" w:cs="Arial"/>
                <w:sz w:val="22"/>
              </w:rPr>
              <w:t xml:space="preserve">advisor </w:t>
            </w:r>
            <w:r w:rsidR="00E13CE8">
              <w:rPr>
                <w:rFonts w:ascii="Arial" w:hAnsi="Arial" w:cs="Arial"/>
                <w:sz w:val="22"/>
              </w:rPr>
              <w:t>visit will be in two months</w:t>
            </w:r>
            <w:r w:rsidR="009F734E">
              <w:rPr>
                <w:rFonts w:ascii="Arial" w:hAnsi="Arial" w:cs="Arial"/>
                <w:sz w:val="22"/>
              </w:rPr>
              <w:t xml:space="preserve"> and focus on </w:t>
            </w:r>
            <w:r w:rsidR="00E13CE8">
              <w:rPr>
                <w:rFonts w:ascii="Arial" w:hAnsi="Arial" w:cs="Arial"/>
                <w:sz w:val="22"/>
              </w:rPr>
              <w:t xml:space="preserve">the completion of the safeguarding audit, which </w:t>
            </w:r>
            <w:r w:rsidR="00675902" w:rsidRPr="006B3D0F">
              <w:rPr>
                <w:rFonts w:ascii="Arial" w:hAnsi="Arial" w:cs="Arial"/>
                <w:sz w:val="22"/>
              </w:rPr>
              <w:t>schools need to do every 2 years.</w:t>
            </w:r>
          </w:p>
          <w:p w14:paraId="5D4C6946" w14:textId="77777777" w:rsidR="00FF7BE8" w:rsidRPr="006B3D0F" w:rsidRDefault="00FF7BE8" w:rsidP="00675902">
            <w:pPr>
              <w:rPr>
                <w:rFonts w:ascii="Arial" w:hAnsi="Arial" w:cs="Arial"/>
                <w:sz w:val="22"/>
              </w:rPr>
            </w:pPr>
          </w:p>
          <w:p w14:paraId="5FD91EE0" w14:textId="43FB4203" w:rsidR="00675902" w:rsidRDefault="00400A5D" w:rsidP="00675902">
            <w:pPr>
              <w:rPr>
                <w:rFonts w:ascii="Arial" w:hAnsi="Arial" w:cs="Arial"/>
                <w:sz w:val="22"/>
              </w:rPr>
            </w:pPr>
            <w:r>
              <w:rPr>
                <w:rFonts w:ascii="Arial" w:hAnsi="Arial" w:cs="Arial"/>
                <w:sz w:val="22"/>
              </w:rPr>
              <w:t xml:space="preserve">The chair confirmed that he has met with the </w:t>
            </w:r>
            <w:r w:rsidR="006D0F04">
              <w:rPr>
                <w:rFonts w:ascii="Arial" w:hAnsi="Arial" w:cs="Arial"/>
                <w:sz w:val="22"/>
              </w:rPr>
              <w:t xml:space="preserve">school administrator to </w:t>
            </w:r>
            <w:r w:rsidR="00675902" w:rsidRPr="006B3D0F">
              <w:rPr>
                <w:rFonts w:ascii="Arial" w:hAnsi="Arial" w:cs="Arial"/>
                <w:sz w:val="22"/>
              </w:rPr>
              <w:t>go thr</w:t>
            </w:r>
            <w:r w:rsidR="006D0F04">
              <w:rPr>
                <w:rFonts w:ascii="Arial" w:hAnsi="Arial" w:cs="Arial"/>
                <w:sz w:val="22"/>
              </w:rPr>
              <w:t>ough</w:t>
            </w:r>
            <w:r w:rsidR="00675902" w:rsidRPr="006B3D0F">
              <w:rPr>
                <w:rFonts w:ascii="Arial" w:hAnsi="Arial" w:cs="Arial"/>
                <w:sz w:val="22"/>
              </w:rPr>
              <w:t xml:space="preserve"> the SCR</w:t>
            </w:r>
            <w:r w:rsidR="00326E41">
              <w:rPr>
                <w:rFonts w:ascii="Arial" w:hAnsi="Arial" w:cs="Arial"/>
                <w:sz w:val="22"/>
              </w:rPr>
              <w:t xml:space="preserve"> and that e</w:t>
            </w:r>
            <w:r w:rsidR="00675902" w:rsidRPr="006B3D0F">
              <w:rPr>
                <w:rFonts w:ascii="Arial" w:hAnsi="Arial" w:cs="Arial"/>
                <w:sz w:val="22"/>
              </w:rPr>
              <w:t xml:space="preserve">verything </w:t>
            </w:r>
            <w:r w:rsidR="00326E41">
              <w:rPr>
                <w:rFonts w:ascii="Arial" w:hAnsi="Arial" w:cs="Arial"/>
                <w:sz w:val="22"/>
              </w:rPr>
              <w:t xml:space="preserve">was in place, with only a few minor updates required. </w:t>
            </w:r>
          </w:p>
          <w:p w14:paraId="057EF373" w14:textId="77777777" w:rsidR="00B5522F" w:rsidRPr="006B3D0F" w:rsidRDefault="00B5522F" w:rsidP="00675902">
            <w:pPr>
              <w:rPr>
                <w:rFonts w:ascii="Arial" w:hAnsi="Arial" w:cs="Arial"/>
                <w:sz w:val="22"/>
              </w:rPr>
            </w:pPr>
          </w:p>
          <w:p w14:paraId="3B6F7A50" w14:textId="24D7271D" w:rsidR="00675902" w:rsidRPr="00266B8E" w:rsidRDefault="00B5522F" w:rsidP="006E553B">
            <w:pPr>
              <w:rPr>
                <w:rFonts w:ascii="Arial" w:hAnsi="Arial" w:cs="Arial"/>
                <w:b/>
                <w:bCs/>
              </w:rPr>
            </w:pPr>
            <w:r w:rsidRPr="006E553B">
              <w:rPr>
                <w:rFonts w:ascii="Arial" w:hAnsi="Arial" w:cs="Arial"/>
                <w:color w:val="FF0000"/>
                <w:sz w:val="22"/>
              </w:rPr>
              <w:t>Governors queried how T</w:t>
            </w:r>
            <w:r w:rsidR="006E553B" w:rsidRPr="006E553B">
              <w:rPr>
                <w:rFonts w:ascii="Arial" w:hAnsi="Arial" w:cs="Arial"/>
                <w:color w:val="FF0000"/>
                <w:sz w:val="22"/>
              </w:rPr>
              <w:t>A</w:t>
            </w:r>
            <w:r w:rsidRPr="006E553B">
              <w:rPr>
                <w:rFonts w:ascii="Arial" w:hAnsi="Arial" w:cs="Arial"/>
                <w:color w:val="FF0000"/>
                <w:sz w:val="22"/>
              </w:rPr>
              <w:t xml:space="preserve">s were </w:t>
            </w:r>
            <w:r w:rsidR="00675902" w:rsidRPr="006E553B">
              <w:rPr>
                <w:rFonts w:ascii="Arial" w:hAnsi="Arial" w:cs="Arial"/>
                <w:color w:val="FF0000"/>
                <w:sz w:val="22"/>
              </w:rPr>
              <w:t xml:space="preserve">kept in the loop </w:t>
            </w:r>
            <w:r w:rsidR="006E553B" w:rsidRPr="006E553B">
              <w:rPr>
                <w:rFonts w:ascii="Arial" w:hAnsi="Arial" w:cs="Arial"/>
                <w:color w:val="FF0000"/>
                <w:sz w:val="22"/>
              </w:rPr>
              <w:t xml:space="preserve">and highlighted the need for the school to </w:t>
            </w:r>
            <w:r w:rsidR="00675902" w:rsidRPr="006E553B">
              <w:rPr>
                <w:rFonts w:ascii="Arial" w:hAnsi="Arial" w:cs="Arial"/>
                <w:color w:val="FF0000"/>
                <w:sz w:val="22"/>
              </w:rPr>
              <w:t>make certain there are opp</w:t>
            </w:r>
            <w:r w:rsidR="006E553B" w:rsidRPr="006E553B">
              <w:rPr>
                <w:rFonts w:ascii="Arial" w:hAnsi="Arial" w:cs="Arial"/>
                <w:color w:val="FF0000"/>
                <w:sz w:val="22"/>
              </w:rPr>
              <w:t xml:space="preserve">ortunities for staff </w:t>
            </w:r>
            <w:r w:rsidR="00675902" w:rsidRPr="006E553B">
              <w:rPr>
                <w:rFonts w:ascii="Arial" w:hAnsi="Arial" w:cs="Arial"/>
                <w:color w:val="FF0000"/>
                <w:sz w:val="22"/>
              </w:rPr>
              <w:t xml:space="preserve">to catch up if </w:t>
            </w:r>
            <w:r w:rsidR="006E553B" w:rsidRPr="006E553B">
              <w:rPr>
                <w:rFonts w:ascii="Arial" w:hAnsi="Arial" w:cs="Arial"/>
                <w:color w:val="FF0000"/>
                <w:sz w:val="22"/>
              </w:rPr>
              <w:t xml:space="preserve">they miss any </w:t>
            </w:r>
            <w:r w:rsidR="00675902" w:rsidRPr="006E553B">
              <w:rPr>
                <w:rFonts w:ascii="Arial" w:hAnsi="Arial" w:cs="Arial"/>
                <w:color w:val="FF0000"/>
                <w:sz w:val="22"/>
              </w:rPr>
              <w:t>briefings etc.</w:t>
            </w:r>
          </w:p>
        </w:tc>
        <w:tc>
          <w:tcPr>
            <w:tcW w:w="989" w:type="dxa"/>
          </w:tcPr>
          <w:p w14:paraId="3EB40FF3" w14:textId="77777777" w:rsidR="00675902" w:rsidRPr="00266B8E" w:rsidRDefault="00675902" w:rsidP="00675902">
            <w:pPr>
              <w:ind w:left="360"/>
              <w:rPr>
                <w:rFonts w:ascii="Arial" w:hAnsi="Arial" w:cs="Arial"/>
              </w:rPr>
            </w:pPr>
          </w:p>
        </w:tc>
      </w:tr>
      <w:tr w:rsidR="00582F96" w:rsidRPr="00266B8E" w14:paraId="1EE148D7" w14:textId="77777777" w:rsidTr="009B0D5E">
        <w:tc>
          <w:tcPr>
            <w:tcW w:w="1134" w:type="dxa"/>
          </w:tcPr>
          <w:p w14:paraId="03E4E9A6" w14:textId="754BF2B4" w:rsidR="00582F96" w:rsidRPr="00266B8E" w:rsidRDefault="00BC329E" w:rsidP="00582F96">
            <w:pPr>
              <w:rPr>
                <w:rFonts w:ascii="Arial" w:hAnsi="Arial" w:cs="Arial"/>
                <w:sz w:val="22"/>
              </w:rPr>
            </w:pPr>
            <w:r>
              <w:rPr>
                <w:rFonts w:ascii="Arial" w:hAnsi="Arial" w:cs="Arial"/>
                <w:sz w:val="22"/>
              </w:rPr>
              <w:t>12.0123</w:t>
            </w:r>
          </w:p>
        </w:tc>
        <w:tc>
          <w:tcPr>
            <w:tcW w:w="8222" w:type="dxa"/>
          </w:tcPr>
          <w:p w14:paraId="77BB13DA" w14:textId="77777777" w:rsidR="00AF2069" w:rsidRPr="00AF2069" w:rsidRDefault="00582F96" w:rsidP="00582F96">
            <w:pPr>
              <w:ind w:left="8"/>
              <w:rPr>
                <w:rFonts w:ascii="Arial" w:hAnsi="Arial" w:cs="Arial"/>
                <w:b/>
                <w:bCs/>
                <w:sz w:val="22"/>
              </w:rPr>
            </w:pPr>
            <w:r w:rsidRPr="00AF2069">
              <w:rPr>
                <w:rFonts w:ascii="Arial" w:hAnsi="Arial" w:cs="Arial"/>
                <w:b/>
                <w:bCs/>
                <w:sz w:val="22"/>
              </w:rPr>
              <w:t>SEND update</w:t>
            </w:r>
          </w:p>
          <w:p w14:paraId="0350903E" w14:textId="560A7FEF" w:rsidR="00582F96" w:rsidRDefault="00AF2069" w:rsidP="00582F96">
            <w:pPr>
              <w:ind w:left="8"/>
              <w:rPr>
                <w:rFonts w:ascii="Arial" w:hAnsi="Arial" w:cs="Arial"/>
                <w:sz w:val="22"/>
              </w:rPr>
            </w:pPr>
            <w:r>
              <w:rPr>
                <w:rFonts w:ascii="Arial" w:hAnsi="Arial" w:cs="Arial"/>
                <w:sz w:val="22"/>
              </w:rPr>
              <w:t>The headteacher confirmed that this item was covered in the HT report.</w:t>
            </w:r>
          </w:p>
          <w:p w14:paraId="0BD7A3C3" w14:textId="77777777" w:rsidR="007F313A" w:rsidRDefault="00582F96" w:rsidP="00582F96">
            <w:pPr>
              <w:ind w:left="8"/>
              <w:rPr>
                <w:rFonts w:ascii="Arial" w:hAnsi="Arial" w:cs="Arial"/>
                <w:sz w:val="22"/>
              </w:rPr>
            </w:pPr>
            <w:r>
              <w:rPr>
                <w:rFonts w:ascii="Arial" w:hAnsi="Arial" w:cs="Arial"/>
                <w:sz w:val="22"/>
              </w:rPr>
              <w:t xml:space="preserve">JL </w:t>
            </w:r>
            <w:r w:rsidR="00AF2069">
              <w:rPr>
                <w:rFonts w:ascii="Arial" w:hAnsi="Arial" w:cs="Arial"/>
                <w:sz w:val="22"/>
              </w:rPr>
              <w:t xml:space="preserve">jointed the meeting </w:t>
            </w:r>
            <w:r>
              <w:rPr>
                <w:rFonts w:ascii="Arial" w:hAnsi="Arial" w:cs="Arial"/>
                <w:sz w:val="22"/>
              </w:rPr>
              <w:t>at this point</w:t>
            </w:r>
          </w:p>
          <w:p w14:paraId="7FE432B5" w14:textId="33D77EAC" w:rsidR="00582F96" w:rsidRPr="00266B8E" w:rsidRDefault="007F313A" w:rsidP="00582F96">
            <w:pPr>
              <w:ind w:left="8"/>
              <w:rPr>
                <w:rFonts w:ascii="Arial" w:hAnsi="Arial" w:cs="Arial"/>
                <w:b/>
                <w:sz w:val="22"/>
              </w:rPr>
            </w:pPr>
            <w:r w:rsidRPr="007F313A">
              <w:rPr>
                <w:rFonts w:ascii="Arial" w:hAnsi="Arial" w:cs="Arial"/>
                <w:color w:val="4472C4" w:themeColor="accent1"/>
                <w:sz w:val="22"/>
              </w:rPr>
              <w:t>The chair confirmed with the now quorate board the decision at item 3 to approve the minutes.</w:t>
            </w:r>
          </w:p>
        </w:tc>
        <w:tc>
          <w:tcPr>
            <w:tcW w:w="989" w:type="dxa"/>
          </w:tcPr>
          <w:p w14:paraId="707A4CCD" w14:textId="77777777" w:rsidR="00582F96" w:rsidRPr="00266B8E" w:rsidRDefault="00582F96" w:rsidP="00582F96">
            <w:pPr>
              <w:ind w:left="360"/>
              <w:rPr>
                <w:rFonts w:ascii="Arial" w:hAnsi="Arial" w:cs="Arial"/>
                <w:sz w:val="22"/>
              </w:rPr>
            </w:pPr>
          </w:p>
        </w:tc>
      </w:tr>
      <w:tr w:rsidR="00582F96" w:rsidRPr="00266B8E" w14:paraId="6AF36A41" w14:textId="77777777" w:rsidTr="009B0D5E">
        <w:tc>
          <w:tcPr>
            <w:tcW w:w="1134" w:type="dxa"/>
          </w:tcPr>
          <w:p w14:paraId="21194EF1" w14:textId="0D560091" w:rsidR="00582F96" w:rsidRPr="00266B8E" w:rsidRDefault="00BC329E" w:rsidP="00582F96">
            <w:pPr>
              <w:rPr>
                <w:rFonts w:ascii="Arial" w:hAnsi="Arial" w:cs="Arial"/>
                <w:sz w:val="22"/>
              </w:rPr>
            </w:pPr>
            <w:r>
              <w:rPr>
                <w:rFonts w:ascii="Arial" w:hAnsi="Arial" w:cs="Arial"/>
                <w:sz w:val="22"/>
              </w:rPr>
              <w:t>13.0123</w:t>
            </w:r>
          </w:p>
        </w:tc>
        <w:tc>
          <w:tcPr>
            <w:tcW w:w="8222" w:type="dxa"/>
          </w:tcPr>
          <w:p w14:paraId="1A57E0D9" w14:textId="77777777" w:rsidR="00582F96" w:rsidRPr="00466AE9" w:rsidRDefault="00582F96" w:rsidP="00582F96">
            <w:pPr>
              <w:rPr>
                <w:rFonts w:ascii="Arial" w:hAnsi="Arial" w:cs="Arial"/>
                <w:b/>
                <w:bCs/>
                <w:sz w:val="22"/>
              </w:rPr>
            </w:pPr>
            <w:r w:rsidRPr="00466AE9">
              <w:rPr>
                <w:rFonts w:ascii="Arial" w:hAnsi="Arial" w:cs="Arial"/>
                <w:b/>
                <w:bCs/>
                <w:sz w:val="22"/>
              </w:rPr>
              <w:t>Attendance update</w:t>
            </w:r>
          </w:p>
          <w:p w14:paraId="65E32074" w14:textId="121F0F67" w:rsidR="003A7704" w:rsidRPr="00466AE9" w:rsidRDefault="003A7704" w:rsidP="003A7704">
            <w:pPr>
              <w:pStyle w:val="TableParagraph"/>
              <w:rPr>
                <w:rFonts w:ascii="Arial" w:hAnsi="Arial" w:cs="Arial"/>
                <w:w w:val="105"/>
                <w:sz w:val="22"/>
              </w:rPr>
            </w:pPr>
            <w:r w:rsidRPr="00466AE9">
              <w:rPr>
                <w:rFonts w:ascii="Arial" w:hAnsi="Arial" w:cs="Arial"/>
                <w:w w:val="105"/>
                <w:sz w:val="22"/>
              </w:rPr>
              <w:t>The board confirmed they had all received the attendance case study document from the headteacher and read it in advance of the meeting.</w:t>
            </w:r>
          </w:p>
          <w:p w14:paraId="5BFF073B" w14:textId="77777777" w:rsidR="00235CAC" w:rsidRPr="00466AE9" w:rsidRDefault="00FE7633" w:rsidP="00582F96">
            <w:pPr>
              <w:rPr>
                <w:rFonts w:ascii="Arial" w:hAnsi="Arial" w:cs="Arial"/>
                <w:sz w:val="22"/>
              </w:rPr>
            </w:pPr>
            <w:r w:rsidRPr="00466AE9">
              <w:rPr>
                <w:rFonts w:ascii="Arial" w:hAnsi="Arial" w:cs="Arial"/>
                <w:sz w:val="22"/>
              </w:rPr>
              <w:t xml:space="preserve">The headteacher confirmed that attendance for last week had increased to </w:t>
            </w:r>
            <w:r w:rsidR="00582F96" w:rsidRPr="00466AE9">
              <w:rPr>
                <w:rFonts w:ascii="Arial" w:hAnsi="Arial" w:cs="Arial"/>
                <w:sz w:val="22"/>
              </w:rPr>
              <w:t>98.9</w:t>
            </w:r>
            <w:r w:rsidRPr="00466AE9">
              <w:rPr>
                <w:rFonts w:ascii="Arial" w:hAnsi="Arial" w:cs="Arial"/>
                <w:sz w:val="22"/>
              </w:rPr>
              <w:t>%</w:t>
            </w:r>
            <w:r w:rsidR="00235CAC" w:rsidRPr="00466AE9">
              <w:rPr>
                <w:rFonts w:ascii="Arial" w:hAnsi="Arial" w:cs="Arial"/>
                <w:sz w:val="22"/>
              </w:rPr>
              <w:t xml:space="preserve"> and the board noted this positive </w:t>
            </w:r>
            <w:r w:rsidR="00582F96" w:rsidRPr="00466AE9">
              <w:rPr>
                <w:rFonts w:ascii="Arial" w:hAnsi="Arial" w:cs="Arial"/>
                <w:sz w:val="22"/>
              </w:rPr>
              <w:t xml:space="preserve">news on attendance. </w:t>
            </w:r>
          </w:p>
          <w:p w14:paraId="6A07542C" w14:textId="77777777" w:rsidR="00235CAC" w:rsidRPr="00466AE9" w:rsidRDefault="00235CAC" w:rsidP="00582F96">
            <w:pPr>
              <w:rPr>
                <w:rFonts w:ascii="Arial" w:hAnsi="Arial" w:cs="Arial"/>
                <w:sz w:val="22"/>
              </w:rPr>
            </w:pPr>
          </w:p>
          <w:p w14:paraId="3C7D0976" w14:textId="77777777" w:rsidR="00235CAC" w:rsidRPr="00466AE9" w:rsidRDefault="00235CAC" w:rsidP="00582F96">
            <w:pPr>
              <w:rPr>
                <w:rFonts w:ascii="Arial" w:hAnsi="Arial" w:cs="Arial"/>
                <w:sz w:val="22"/>
              </w:rPr>
            </w:pPr>
            <w:r w:rsidRPr="00466AE9">
              <w:rPr>
                <w:rFonts w:ascii="Arial" w:hAnsi="Arial" w:cs="Arial"/>
                <w:sz w:val="22"/>
              </w:rPr>
              <w:t xml:space="preserve">The board reviewed the attendance case study with the headteacher. </w:t>
            </w:r>
          </w:p>
          <w:p w14:paraId="202DDB7C" w14:textId="77777777" w:rsidR="003F5013" w:rsidRPr="00466AE9" w:rsidRDefault="00235CAC" w:rsidP="00582F96">
            <w:pPr>
              <w:rPr>
                <w:rFonts w:ascii="Arial" w:hAnsi="Arial" w:cs="Arial"/>
                <w:sz w:val="22"/>
              </w:rPr>
            </w:pPr>
            <w:r w:rsidRPr="00466AE9">
              <w:rPr>
                <w:rFonts w:ascii="Arial" w:hAnsi="Arial" w:cs="Arial"/>
                <w:sz w:val="22"/>
              </w:rPr>
              <w:t xml:space="preserve">The board confirmed they were </w:t>
            </w:r>
            <w:r w:rsidR="00582F96" w:rsidRPr="00466AE9">
              <w:rPr>
                <w:rFonts w:ascii="Arial" w:hAnsi="Arial" w:cs="Arial"/>
                <w:sz w:val="22"/>
              </w:rPr>
              <w:t xml:space="preserve">confident that the school leadership was focussing hard </w:t>
            </w:r>
            <w:r w:rsidRPr="00466AE9">
              <w:rPr>
                <w:rFonts w:ascii="Arial" w:hAnsi="Arial" w:cs="Arial"/>
                <w:sz w:val="22"/>
              </w:rPr>
              <w:t>on attendance</w:t>
            </w:r>
            <w:r w:rsidR="00582F96" w:rsidRPr="00466AE9">
              <w:rPr>
                <w:rFonts w:ascii="Arial" w:hAnsi="Arial" w:cs="Arial"/>
                <w:sz w:val="22"/>
              </w:rPr>
              <w:t>.</w:t>
            </w:r>
          </w:p>
          <w:p w14:paraId="2326A9E9" w14:textId="2486E0CE" w:rsidR="00A32701" w:rsidRPr="00466AE9" w:rsidRDefault="003F5013" w:rsidP="00582F96">
            <w:pPr>
              <w:rPr>
                <w:rFonts w:ascii="Arial" w:hAnsi="Arial" w:cs="Arial"/>
                <w:sz w:val="22"/>
              </w:rPr>
            </w:pPr>
            <w:r w:rsidRPr="00466AE9">
              <w:rPr>
                <w:rFonts w:ascii="Arial" w:hAnsi="Arial" w:cs="Arial"/>
                <w:sz w:val="22"/>
              </w:rPr>
              <w:t xml:space="preserve">The headteacher confirmed that the SEA was visiting the school to do a </w:t>
            </w:r>
            <w:r w:rsidR="00582F96" w:rsidRPr="00466AE9">
              <w:rPr>
                <w:rFonts w:ascii="Arial" w:hAnsi="Arial" w:cs="Arial"/>
                <w:sz w:val="22"/>
              </w:rPr>
              <w:t xml:space="preserve">half day </w:t>
            </w:r>
            <w:r w:rsidRPr="00466AE9">
              <w:rPr>
                <w:rFonts w:ascii="Arial" w:hAnsi="Arial" w:cs="Arial"/>
                <w:sz w:val="22"/>
              </w:rPr>
              <w:t xml:space="preserve">of </w:t>
            </w:r>
            <w:r w:rsidR="00582F96" w:rsidRPr="00466AE9">
              <w:rPr>
                <w:rFonts w:ascii="Arial" w:hAnsi="Arial" w:cs="Arial"/>
                <w:sz w:val="22"/>
              </w:rPr>
              <w:t xml:space="preserve">monitoring on attendance and </w:t>
            </w:r>
            <w:r w:rsidRPr="00466AE9">
              <w:rPr>
                <w:rFonts w:ascii="Arial" w:hAnsi="Arial" w:cs="Arial"/>
                <w:sz w:val="22"/>
              </w:rPr>
              <w:t xml:space="preserve">the </w:t>
            </w:r>
            <w:r w:rsidR="00A32701" w:rsidRPr="00466AE9">
              <w:rPr>
                <w:rFonts w:ascii="Arial" w:hAnsi="Arial" w:cs="Arial"/>
                <w:sz w:val="22"/>
              </w:rPr>
              <w:t>results will be shared with the board.</w:t>
            </w:r>
          </w:p>
          <w:p w14:paraId="559099B2" w14:textId="77777777" w:rsidR="00A32701" w:rsidRPr="00466AE9" w:rsidRDefault="00A32701" w:rsidP="00582F96">
            <w:pPr>
              <w:rPr>
                <w:rFonts w:ascii="Arial" w:hAnsi="Arial" w:cs="Arial"/>
                <w:sz w:val="22"/>
              </w:rPr>
            </w:pPr>
          </w:p>
          <w:p w14:paraId="6E0DA7D3" w14:textId="11089468" w:rsidR="00A32701" w:rsidRPr="00466AE9" w:rsidRDefault="00A32701" w:rsidP="00582F96">
            <w:pPr>
              <w:rPr>
                <w:rFonts w:ascii="Arial" w:hAnsi="Arial" w:cs="Arial"/>
                <w:b/>
                <w:bCs/>
                <w:sz w:val="22"/>
              </w:rPr>
            </w:pPr>
            <w:r w:rsidRPr="00466AE9">
              <w:rPr>
                <w:rFonts w:ascii="Arial" w:hAnsi="Arial" w:cs="Arial"/>
                <w:b/>
                <w:bCs/>
                <w:sz w:val="22"/>
              </w:rPr>
              <w:t>Governor challenge</w:t>
            </w:r>
          </w:p>
          <w:p w14:paraId="13501E99" w14:textId="77777777" w:rsidR="00A77773" w:rsidRPr="00466AE9" w:rsidRDefault="00A917EC" w:rsidP="00582F96">
            <w:pPr>
              <w:rPr>
                <w:rFonts w:ascii="Arial" w:hAnsi="Arial" w:cs="Arial"/>
                <w:color w:val="FF0000"/>
                <w:sz w:val="22"/>
              </w:rPr>
            </w:pPr>
            <w:r w:rsidRPr="00466AE9">
              <w:rPr>
                <w:rFonts w:ascii="Arial" w:hAnsi="Arial" w:cs="Arial"/>
                <w:color w:val="FF0000"/>
                <w:sz w:val="22"/>
              </w:rPr>
              <w:t xml:space="preserve">Governors noted that the case study referred to a few families with attendance difficulties and </w:t>
            </w:r>
            <w:r w:rsidR="00843334" w:rsidRPr="00466AE9">
              <w:rPr>
                <w:rFonts w:ascii="Arial" w:hAnsi="Arial" w:cs="Arial"/>
                <w:color w:val="FF0000"/>
                <w:sz w:val="22"/>
              </w:rPr>
              <w:t xml:space="preserve">the headteacher confirmed the work that the school was doing </w:t>
            </w:r>
            <w:r w:rsidR="00AF58FA" w:rsidRPr="00466AE9">
              <w:rPr>
                <w:rFonts w:ascii="Arial" w:hAnsi="Arial" w:cs="Arial"/>
                <w:color w:val="FF0000"/>
                <w:sz w:val="22"/>
              </w:rPr>
              <w:t xml:space="preserve">to address issues had resulted in huge improvements with this cohort, particularly </w:t>
            </w:r>
            <w:r w:rsidR="00A77773" w:rsidRPr="00466AE9">
              <w:rPr>
                <w:rFonts w:ascii="Arial" w:hAnsi="Arial" w:cs="Arial"/>
                <w:color w:val="FF0000"/>
                <w:sz w:val="22"/>
              </w:rPr>
              <w:t xml:space="preserve">where </w:t>
            </w:r>
            <w:r w:rsidR="00582F96" w:rsidRPr="00466AE9">
              <w:rPr>
                <w:rFonts w:ascii="Arial" w:hAnsi="Arial" w:cs="Arial"/>
                <w:color w:val="FF0000"/>
                <w:sz w:val="22"/>
              </w:rPr>
              <w:t>parents work</w:t>
            </w:r>
            <w:r w:rsidR="00A77773" w:rsidRPr="00466AE9">
              <w:rPr>
                <w:rFonts w:ascii="Arial" w:hAnsi="Arial" w:cs="Arial"/>
                <w:color w:val="FF0000"/>
                <w:sz w:val="22"/>
              </w:rPr>
              <w:t xml:space="preserve">ed </w:t>
            </w:r>
            <w:r w:rsidR="00582F96" w:rsidRPr="00466AE9">
              <w:rPr>
                <w:rFonts w:ascii="Arial" w:hAnsi="Arial" w:cs="Arial"/>
                <w:color w:val="FF0000"/>
                <w:sz w:val="22"/>
              </w:rPr>
              <w:t xml:space="preserve">with </w:t>
            </w:r>
            <w:r w:rsidR="00A77773" w:rsidRPr="00466AE9">
              <w:rPr>
                <w:rFonts w:ascii="Arial" w:hAnsi="Arial" w:cs="Arial"/>
                <w:color w:val="FF0000"/>
                <w:sz w:val="22"/>
              </w:rPr>
              <w:t xml:space="preserve">the school </w:t>
            </w:r>
            <w:r w:rsidR="00582F96" w:rsidRPr="00466AE9">
              <w:rPr>
                <w:rFonts w:ascii="Arial" w:hAnsi="Arial" w:cs="Arial"/>
                <w:color w:val="FF0000"/>
                <w:sz w:val="22"/>
              </w:rPr>
              <w:t>in partnership</w:t>
            </w:r>
            <w:r w:rsidR="00A77773" w:rsidRPr="00466AE9">
              <w:rPr>
                <w:rFonts w:ascii="Arial" w:hAnsi="Arial" w:cs="Arial"/>
                <w:color w:val="FF0000"/>
                <w:sz w:val="22"/>
              </w:rPr>
              <w:t>.</w:t>
            </w:r>
          </w:p>
          <w:p w14:paraId="4B0F13F8" w14:textId="4916F93B" w:rsidR="00582F96" w:rsidRDefault="00A77773" w:rsidP="00582F96">
            <w:pPr>
              <w:rPr>
                <w:rFonts w:ascii="Arial" w:hAnsi="Arial" w:cs="Arial"/>
                <w:color w:val="FF0000"/>
                <w:sz w:val="22"/>
              </w:rPr>
            </w:pPr>
            <w:r w:rsidRPr="00466AE9">
              <w:rPr>
                <w:rFonts w:ascii="Arial" w:hAnsi="Arial" w:cs="Arial"/>
                <w:color w:val="FF0000"/>
                <w:sz w:val="22"/>
              </w:rPr>
              <w:t xml:space="preserve">JL confirmed </w:t>
            </w:r>
            <w:r w:rsidR="001425FC" w:rsidRPr="00466AE9">
              <w:rPr>
                <w:rFonts w:ascii="Arial" w:hAnsi="Arial" w:cs="Arial"/>
                <w:color w:val="FF0000"/>
                <w:sz w:val="22"/>
              </w:rPr>
              <w:t>that she had seen some of the issues first hand</w:t>
            </w:r>
            <w:r w:rsidR="00802B9D" w:rsidRPr="00466AE9">
              <w:rPr>
                <w:rFonts w:ascii="Arial" w:hAnsi="Arial" w:cs="Arial"/>
                <w:color w:val="FF0000"/>
                <w:sz w:val="22"/>
              </w:rPr>
              <w:t xml:space="preserve"> in meetings she had attended</w:t>
            </w:r>
            <w:r w:rsidR="001425FC" w:rsidRPr="00466AE9">
              <w:rPr>
                <w:rFonts w:ascii="Arial" w:hAnsi="Arial" w:cs="Arial"/>
                <w:color w:val="FF0000"/>
                <w:sz w:val="22"/>
              </w:rPr>
              <w:t xml:space="preserve"> </w:t>
            </w:r>
            <w:r w:rsidR="00466AE9" w:rsidRPr="00466AE9">
              <w:rPr>
                <w:rFonts w:ascii="Arial" w:hAnsi="Arial" w:cs="Arial"/>
                <w:color w:val="FF0000"/>
                <w:sz w:val="22"/>
              </w:rPr>
              <w:t>and h</w:t>
            </w:r>
            <w:r w:rsidR="00582F96" w:rsidRPr="00466AE9">
              <w:rPr>
                <w:rFonts w:ascii="Arial" w:hAnsi="Arial" w:cs="Arial"/>
                <w:color w:val="FF0000"/>
                <w:sz w:val="22"/>
              </w:rPr>
              <w:t xml:space="preserve">ow strategies were being </w:t>
            </w:r>
            <w:r w:rsidR="00466AE9" w:rsidRPr="00466AE9">
              <w:rPr>
                <w:rFonts w:ascii="Arial" w:hAnsi="Arial" w:cs="Arial"/>
                <w:color w:val="FF0000"/>
                <w:sz w:val="22"/>
              </w:rPr>
              <w:t>used by the school</w:t>
            </w:r>
            <w:r w:rsidR="00582F96" w:rsidRPr="00466AE9">
              <w:rPr>
                <w:rFonts w:ascii="Arial" w:hAnsi="Arial" w:cs="Arial"/>
                <w:color w:val="FF0000"/>
                <w:sz w:val="22"/>
              </w:rPr>
              <w:t>.</w:t>
            </w:r>
          </w:p>
          <w:p w14:paraId="2BB3AECC" w14:textId="408953C7" w:rsidR="00366E8A" w:rsidRPr="00466AE9" w:rsidRDefault="00366E8A" w:rsidP="00366E8A">
            <w:pPr>
              <w:rPr>
                <w:rFonts w:ascii="Arial" w:hAnsi="Arial" w:cs="Arial"/>
                <w:bCs/>
                <w:sz w:val="22"/>
              </w:rPr>
            </w:pPr>
            <w:r>
              <w:rPr>
                <w:rFonts w:ascii="Arial" w:hAnsi="Arial" w:cs="Arial"/>
                <w:color w:val="FF0000"/>
                <w:sz w:val="22"/>
              </w:rPr>
              <w:t xml:space="preserve">The headteacher noted the </w:t>
            </w:r>
            <w:r w:rsidR="009C342F">
              <w:rPr>
                <w:rFonts w:ascii="Arial" w:hAnsi="Arial" w:cs="Arial"/>
                <w:color w:val="FF0000"/>
                <w:sz w:val="22"/>
              </w:rPr>
              <w:t xml:space="preserve">approach to nurturing taken in class and how this was enabling a </w:t>
            </w:r>
            <w:r w:rsidR="00743EB5">
              <w:rPr>
                <w:rFonts w:ascii="Arial" w:hAnsi="Arial" w:cs="Arial"/>
                <w:color w:val="FF0000"/>
                <w:sz w:val="22"/>
              </w:rPr>
              <w:t xml:space="preserve">team </w:t>
            </w:r>
            <w:r w:rsidR="009C342F">
              <w:rPr>
                <w:rFonts w:ascii="Arial" w:hAnsi="Arial" w:cs="Arial"/>
                <w:color w:val="FF0000"/>
                <w:sz w:val="22"/>
              </w:rPr>
              <w:t xml:space="preserve">focus on wellbeing </w:t>
            </w:r>
            <w:r w:rsidR="00743EB5">
              <w:rPr>
                <w:rFonts w:ascii="Arial" w:hAnsi="Arial" w:cs="Arial"/>
                <w:color w:val="FF0000"/>
                <w:sz w:val="22"/>
              </w:rPr>
              <w:t>across the school.</w:t>
            </w:r>
          </w:p>
          <w:p w14:paraId="62F63E67" w14:textId="753D47D1" w:rsidR="00582F96" w:rsidRPr="00466AE9" w:rsidRDefault="00582F96" w:rsidP="00B93F62">
            <w:pPr>
              <w:rPr>
                <w:rFonts w:ascii="Arial" w:hAnsi="Arial" w:cs="Arial"/>
                <w:b/>
                <w:i/>
                <w:iCs/>
                <w:sz w:val="22"/>
              </w:rPr>
            </w:pPr>
            <w:r w:rsidRPr="00B93F62">
              <w:rPr>
                <w:rFonts w:ascii="Arial" w:hAnsi="Arial" w:cs="Arial"/>
                <w:bCs/>
                <w:color w:val="FF0000"/>
                <w:sz w:val="22"/>
              </w:rPr>
              <w:t>Gov</w:t>
            </w:r>
            <w:r w:rsidR="00366E8A" w:rsidRPr="00B93F62">
              <w:rPr>
                <w:rFonts w:ascii="Arial" w:hAnsi="Arial" w:cs="Arial"/>
                <w:bCs/>
                <w:color w:val="FF0000"/>
                <w:sz w:val="22"/>
              </w:rPr>
              <w:t>ernors noted</w:t>
            </w:r>
            <w:r w:rsidR="002F3DAA" w:rsidRPr="00B93F62">
              <w:rPr>
                <w:rFonts w:ascii="Arial" w:hAnsi="Arial" w:cs="Arial"/>
                <w:bCs/>
                <w:color w:val="FF0000"/>
                <w:sz w:val="22"/>
              </w:rPr>
              <w:t xml:space="preserve"> it was </w:t>
            </w:r>
            <w:r w:rsidR="00B93F62" w:rsidRPr="00B93F62">
              <w:rPr>
                <w:rFonts w:ascii="Arial" w:hAnsi="Arial" w:cs="Arial"/>
                <w:bCs/>
                <w:color w:val="FF0000"/>
                <w:sz w:val="22"/>
              </w:rPr>
              <w:t xml:space="preserve">good </w:t>
            </w:r>
            <w:r w:rsidRPr="00B93F62">
              <w:rPr>
                <w:rFonts w:ascii="Arial" w:hAnsi="Arial" w:cs="Arial"/>
                <w:bCs/>
                <w:color w:val="FF0000"/>
                <w:sz w:val="22"/>
              </w:rPr>
              <w:t xml:space="preserve">to see </w:t>
            </w:r>
            <w:r w:rsidR="00B93F62" w:rsidRPr="00B93F62">
              <w:rPr>
                <w:rFonts w:ascii="Arial" w:hAnsi="Arial" w:cs="Arial"/>
                <w:bCs/>
                <w:color w:val="FF0000"/>
                <w:sz w:val="22"/>
              </w:rPr>
              <w:t xml:space="preserve">that the </w:t>
            </w:r>
            <w:r w:rsidRPr="00B93F62">
              <w:rPr>
                <w:rFonts w:ascii="Arial" w:hAnsi="Arial" w:cs="Arial"/>
                <w:bCs/>
                <w:color w:val="FF0000"/>
                <w:sz w:val="22"/>
              </w:rPr>
              <w:t xml:space="preserve">work with families </w:t>
            </w:r>
            <w:r w:rsidR="00B93F62" w:rsidRPr="00B93F62">
              <w:rPr>
                <w:rFonts w:ascii="Arial" w:hAnsi="Arial" w:cs="Arial"/>
                <w:bCs/>
                <w:color w:val="FF0000"/>
                <w:sz w:val="22"/>
              </w:rPr>
              <w:t>was</w:t>
            </w:r>
            <w:r w:rsidRPr="00B93F62">
              <w:rPr>
                <w:rFonts w:ascii="Arial" w:hAnsi="Arial" w:cs="Arial"/>
                <w:bCs/>
                <w:color w:val="FF0000"/>
                <w:sz w:val="22"/>
              </w:rPr>
              <w:t xml:space="preserve"> having </w:t>
            </w:r>
            <w:r w:rsidR="00B93F62" w:rsidRPr="00B93F62">
              <w:rPr>
                <w:rFonts w:ascii="Arial" w:hAnsi="Arial" w:cs="Arial"/>
                <w:bCs/>
                <w:color w:val="FF0000"/>
                <w:sz w:val="22"/>
              </w:rPr>
              <w:t xml:space="preserve">an </w:t>
            </w:r>
            <w:r w:rsidRPr="00B93F62">
              <w:rPr>
                <w:rFonts w:ascii="Arial" w:hAnsi="Arial" w:cs="Arial"/>
                <w:bCs/>
                <w:color w:val="FF0000"/>
                <w:sz w:val="22"/>
              </w:rPr>
              <w:t>effect and the positivity shown.</w:t>
            </w:r>
            <w:r w:rsidR="00B93F62" w:rsidRPr="00B93F62">
              <w:rPr>
                <w:rFonts w:ascii="Arial" w:hAnsi="Arial" w:cs="Arial"/>
                <w:bCs/>
                <w:color w:val="FF0000"/>
                <w:sz w:val="22"/>
              </w:rPr>
              <w:t xml:space="preserve"> The </w:t>
            </w:r>
            <w:r w:rsidRPr="00B93F62">
              <w:rPr>
                <w:rFonts w:ascii="Arial" w:hAnsi="Arial" w:cs="Arial"/>
                <w:bCs/>
                <w:color w:val="FF0000"/>
                <w:sz w:val="22"/>
              </w:rPr>
              <w:t xml:space="preserve">10% improvement was </w:t>
            </w:r>
            <w:r w:rsidR="00B93F62" w:rsidRPr="00B93F62">
              <w:rPr>
                <w:rFonts w:ascii="Arial" w:hAnsi="Arial" w:cs="Arial"/>
                <w:bCs/>
                <w:color w:val="FF0000"/>
                <w:sz w:val="22"/>
              </w:rPr>
              <w:t>marvellou</w:t>
            </w:r>
            <w:r w:rsidR="00B93F62" w:rsidRPr="00B93F62">
              <w:rPr>
                <w:rFonts w:ascii="Arial" w:hAnsi="Arial" w:cs="Arial"/>
                <w:bCs/>
                <w:color w:val="FF0000"/>
              </w:rPr>
              <w:t>s</w:t>
            </w:r>
            <w:r w:rsidRPr="00B93F62">
              <w:rPr>
                <w:rFonts w:ascii="Arial" w:hAnsi="Arial" w:cs="Arial"/>
                <w:bCs/>
                <w:color w:val="FF0000"/>
                <w:sz w:val="22"/>
              </w:rPr>
              <w:t>.</w:t>
            </w:r>
          </w:p>
        </w:tc>
        <w:tc>
          <w:tcPr>
            <w:tcW w:w="989" w:type="dxa"/>
          </w:tcPr>
          <w:p w14:paraId="4BB7627B" w14:textId="77777777" w:rsidR="00A32701" w:rsidRDefault="00A32701" w:rsidP="00582F96">
            <w:pPr>
              <w:rPr>
                <w:rFonts w:ascii="Arial" w:hAnsi="Arial" w:cs="Arial"/>
                <w:sz w:val="22"/>
              </w:rPr>
            </w:pPr>
          </w:p>
          <w:p w14:paraId="0DE8C757" w14:textId="77777777" w:rsidR="00A32701" w:rsidRDefault="00A32701" w:rsidP="00582F96">
            <w:pPr>
              <w:rPr>
                <w:rFonts w:ascii="Arial" w:hAnsi="Arial" w:cs="Arial"/>
                <w:sz w:val="22"/>
              </w:rPr>
            </w:pPr>
          </w:p>
          <w:p w14:paraId="03F06D46" w14:textId="77777777" w:rsidR="00A32701" w:rsidRDefault="00A32701" w:rsidP="00582F96">
            <w:pPr>
              <w:rPr>
                <w:rFonts w:ascii="Arial" w:hAnsi="Arial" w:cs="Arial"/>
                <w:sz w:val="22"/>
              </w:rPr>
            </w:pPr>
          </w:p>
          <w:p w14:paraId="4C9EF61C" w14:textId="77777777" w:rsidR="00A32701" w:rsidRDefault="00A32701" w:rsidP="00582F96">
            <w:pPr>
              <w:rPr>
                <w:rFonts w:ascii="Arial" w:hAnsi="Arial" w:cs="Arial"/>
                <w:sz w:val="22"/>
              </w:rPr>
            </w:pPr>
          </w:p>
          <w:p w14:paraId="0998A28E" w14:textId="77777777" w:rsidR="00A32701" w:rsidRDefault="00A32701" w:rsidP="00582F96">
            <w:pPr>
              <w:rPr>
                <w:rFonts w:ascii="Arial" w:hAnsi="Arial" w:cs="Arial"/>
                <w:sz w:val="22"/>
              </w:rPr>
            </w:pPr>
          </w:p>
          <w:p w14:paraId="17965E70" w14:textId="77777777" w:rsidR="00A32701" w:rsidRDefault="00A32701" w:rsidP="00582F96">
            <w:pPr>
              <w:rPr>
                <w:rFonts w:ascii="Arial" w:hAnsi="Arial" w:cs="Arial"/>
                <w:sz w:val="22"/>
              </w:rPr>
            </w:pPr>
          </w:p>
          <w:p w14:paraId="7F3F7B95" w14:textId="77777777" w:rsidR="00A32701" w:rsidRDefault="00A32701" w:rsidP="00582F96">
            <w:pPr>
              <w:rPr>
                <w:rFonts w:ascii="Arial" w:hAnsi="Arial" w:cs="Arial"/>
                <w:sz w:val="22"/>
              </w:rPr>
            </w:pPr>
          </w:p>
          <w:p w14:paraId="403EAEF0" w14:textId="77777777" w:rsidR="00A32701" w:rsidRDefault="00A32701" w:rsidP="00582F96">
            <w:pPr>
              <w:rPr>
                <w:rFonts w:ascii="Arial" w:hAnsi="Arial" w:cs="Arial"/>
                <w:sz w:val="22"/>
              </w:rPr>
            </w:pPr>
          </w:p>
          <w:p w14:paraId="43EF8F8D" w14:textId="77777777" w:rsidR="00A32701" w:rsidRDefault="00A32701" w:rsidP="00582F96">
            <w:pPr>
              <w:rPr>
                <w:rFonts w:ascii="Arial" w:hAnsi="Arial" w:cs="Arial"/>
                <w:sz w:val="22"/>
              </w:rPr>
            </w:pPr>
          </w:p>
          <w:p w14:paraId="1BC4E0DE" w14:textId="0C6AC7CD" w:rsidR="00582F96" w:rsidRPr="00266B8E" w:rsidRDefault="00A32701" w:rsidP="00582F96">
            <w:pPr>
              <w:rPr>
                <w:rFonts w:ascii="Arial" w:hAnsi="Arial" w:cs="Arial"/>
                <w:sz w:val="22"/>
              </w:rPr>
            </w:pPr>
            <w:r>
              <w:rPr>
                <w:rFonts w:ascii="Arial" w:hAnsi="Arial" w:cs="Arial"/>
                <w:sz w:val="22"/>
              </w:rPr>
              <w:t>Head</w:t>
            </w:r>
          </w:p>
        </w:tc>
      </w:tr>
      <w:tr w:rsidR="00F072B3" w:rsidRPr="00266B8E" w14:paraId="36526202" w14:textId="77777777" w:rsidTr="009B0D5E">
        <w:tc>
          <w:tcPr>
            <w:tcW w:w="1134" w:type="dxa"/>
          </w:tcPr>
          <w:p w14:paraId="51BF1715" w14:textId="68EE0979" w:rsidR="00F072B3" w:rsidRPr="00266B8E" w:rsidRDefault="00D73804" w:rsidP="00D73804">
            <w:pPr>
              <w:rPr>
                <w:rFonts w:ascii="Arial" w:hAnsi="Arial" w:cs="Arial"/>
                <w:sz w:val="22"/>
              </w:rPr>
            </w:pPr>
            <w:r>
              <w:rPr>
                <w:rFonts w:ascii="Arial" w:hAnsi="Arial" w:cs="Arial"/>
                <w:sz w:val="22"/>
              </w:rPr>
              <w:t>14.0123</w:t>
            </w:r>
          </w:p>
        </w:tc>
        <w:tc>
          <w:tcPr>
            <w:tcW w:w="8222" w:type="dxa"/>
          </w:tcPr>
          <w:p w14:paraId="5EAF5171" w14:textId="77777777" w:rsidR="00F072B3" w:rsidRDefault="00F072B3" w:rsidP="00F072B3">
            <w:pPr>
              <w:rPr>
                <w:rFonts w:ascii="Arial" w:hAnsi="Arial" w:cs="Arial"/>
                <w:b/>
                <w:bCs/>
                <w:sz w:val="22"/>
              </w:rPr>
            </w:pPr>
            <w:r w:rsidRPr="00D73804">
              <w:rPr>
                <w:rFonts w:ascii="Arial" w:hAnsi="Arial" w:cs="Arial"/>
                <w:b/>
                <w:bCs/>
                <w:sz w:val="22"/>
              </w:rPr>
              <w:t xml:space="preserve">Pupil progress and attainment updates </w:t>
            </w:r>
          </w:p>
          <w:p w14:paraId="154DA12C" w14:textId="7D0A6CAF" w:rsidR="00D73804" w:rsidRPr="0038706C" w:rsidRDefault="00D73804" w:rsidP="00D73804">
            <w:pPr>
              <w:pStyle w:val="TableParagraph"/>
              <w:rPr>
                <w:rFonts w:ascii="Arial" w:hAnsi="Arial" w:cs="Arial"/>
                <w:iCs/>
                <w:w w:val="105"/>
                <w:sz w:val="22"/>
              </w:rPr>
            </w:pPr>
            <w:r w:rsidRPr="00266B8E">
              <w:rPr>
                <w:rFonts w:ascii="Arial" w:hAnsi="Arial" w:cs="Arial"/>
                <w:iCs/>
                <w:w w:val="105"/>
                <w:sz w:val="22"/>
              </w:rPr>
              <w:t xml:space="preserve">The board confirmed they had all received the </w:t>
            </w:r>
            <w:r w:rsidRPr="0038706C">
              <w:rPr>
                <w:rFonts w:ascii="Arial" w:hAnsi="Arial" w:cs="Arial"/>
                <w:iCs/>
                <w:w w:val="105"/>
                <w:sz w:val="22"/>
              </w:rPr>
              <w:t>following documents from the headteacher and read them in advance of the meeting:</w:t>
            </w:r>
          </w:p>
          <w:p w14:paraId="135F8AB4" w14:textId="68B3F7DE" w:rsidR="00F52838" w:rsidRPr="00E826C7" w:rsidRDefault="009D7F60" w:rsidP="00D73804">
            <w:pPr>
              <w:rPr>
                <w:rFonts w:ascii="Arial" w:hAnsi="Arial" w:cs="Arial"/>
                <w:bCs/>
                <w:sz w:val="22"/>
              </w:rPr>
            </w:pPr>
            <w:r w:rsidRPr="00E826C7">
              <w:rPr>
                <w:rFonts w:ascii="Arial" w:hAnsi="Arial" w:cs="Arial"/>
                <w:bCs/>
                <w:sz w:val="22"/>
              </w:rPr>
              <w:t xml:space="preserve">Whole school </w:t>
            </w:r>
            <w:r w:rsidR="00A73DFA" w:rsidRPr="00E826C7">
              <w:rPr>
                <w:rFonts w:ascii="Arial" w:hAnsi="Arial" w:cs="Arial"/>
                <w:bCs/>
                <w:sz w:val="22"/>
              </w:rPr>
              <w:t xml:space="preserve">group </w:t>
            </w:r>
            <w:r w:rsidRPr="00E826C7">
              <w:rPr>
                <w:rFonts w:ascii="Arial" w:hAnsi="Arial" w:cs="Arial"/>
                <w:bCs/>
                <w:sz w:val="22"/>
              </w:rPr>
              <w:t>ARE anal</w:t>
            </w:r>
            <w:r w:rsidR="00F52838" w:rsidRPr="00E826C7">
              <w:rPr>
                <w:rFonts w:ascii="Arial" w:hAnsi="Arial" w:cs="Arial"/>
                <w:bCs/>
                <w:sz w:val="22"/>
              </w:rPr>
              <w:t>ysis</w:t>
            </w:r>
            <w:r w:rsidR="003C798D" w:rsidRPr="00E826C7">
              <w:rPr>
                <w:rFonts w:ascii="Arial" w:hAnsi="Arial" w:cs="Arial"/>
                <w:bCs/>
                <w:sz w:val="22"/>
              </w:rPr>
              <w:t xml:space="preserve"> data report </w:t>
            </w:r>
          </w:p>
          <w:p w14:paraId="12A5B992" w14:textId="22265849" w:rsidR="00F52838" w:rsidRPr="00E826C7" w:rsidRDefault="00A327EC" w:rsidP="00D73804">
            <w:pPr>
              <w:rPr>
                <w:rFonts w:ascii="Arial" w:hAnsi="Arial" w:cs="Arial"/>
                <w:bCs/>
                <w:sz w:val="22"/>
              </w:rPr>
            </w:pPr>
            <w:r w:rsidRPr="00E826C7">
              <w:rPr>
                <w:rFonts w:ascii="Arial" w:hAnsi="Arial" w:cs="Arial"/>
                <w:bCs/>
                <w:sz w:val="22"/>
              </w:rPr>
              <w:t>Attainment summary over time</w:t>
            </w:r>
            <w:r w:rsidR="003C798D" w:rsidRPr="00E826C7">
              <w:rPr>
                <w:rFonts w:ascii="Arial" w:hAnsi="Arial" w:cs="Arial"/>
                <w:bCs/>
                <w:sz w:val="22"/>
              </w:rPr>
              <w:t xml:space="preserve"> data report</w:t>
            </w:r>
            <w:r w:rsidR="00740EB5" w:rsidRPr="00E826C7">
              <w:rPr>
                <w:rFonts w:ascii="Arial" w:hAnsi="Arial" w:cs="Arial"/>
                <w:bCs/>
                <w:sz w:val="22"/>
              </w:rPr>
              <w:t xml:space="preserve"> for reading, writing and maths</w:t>
            </w:r>
          </w:p>
          <w:p w14:paraId="1AACDB6D" w14:textId="485BA8EC" w:rsidR="00405791" w:rsidRPr="00E826C7" w:rsidRDefault="001D182A" w:rsidP="00D73804">
            <w:pPr>
              <w:rPr>
                <w:rFonts w:ascii="Arial" w:hAnsi="Arial" w:cs="Arial"/>
                <w:sz w:val="22"/>
              </w:rPr>
            </w:pPr>
            <w:r w:rsidRPr="00E826C7">
              <w:rPr>
                <w:rFonts w:ascii="Arial" w:hAnsi="Arial" w:cs="Arial"/>
                <w:sz w:val="22"/>
              </w:rPr>
              <w:t xml:space="preserve">Attainment and progress summary </w:t>
            </w:r>
            <w:r w:rsidR="003C798D" w:rsidRPr="00E826C7">
              <w:rPr>
                <w:rFonts w:ascii="Arial" w:hAnsi="Arial" w:cs="Arial"/>
                <w:sz w:val="22"/>
              </w:rPr>
              <w:t xml:space="preserve">data report </w:t>
            </w:r>
            <w:r w:rsidR="00405791" w:rsidRPr="00E826C7">
              <w:rPr>
                <w:rFonts w:ascii="Arial" w:hAnsi="Arial" w:cs="Arial"/>
                <w:sz w:val="22"/>
              </w:rPr>
              <w:t xml:space="preserve">for computing, DT and geography; science and </w:t>
            </w:r>
            <w:proofErr w:type="gramStart"/>
            <w:r w:rsidR="00405791" w:rsidRPr="00E826C7">
              <w:rPr>
                <w:rFonts w:ascii="Arial" w:hAnsi="Arial" w:cs="Arial"/>
                <w:sz w:val="22"/>
              </w:rPr>
              <w:t>PSHCE;  History</w:t>
            </w:r>
            <w:proofErr w:type="gramEnd"/>
            <w:r w:rsidR="00405791" w:rsidRPr="00E826C7">
              <w:rPr>
                <w:rFonts w:ascii="Arial" w:hAnsi="Arial" w:cs="Arial"/>
                <w:sz w:val="22"/>
              </w:rPr>
              <w:t xml:space="preserve">, MFL and music </w:t>
            </w:r>
          </w:p>
          <w:p w14:paraId="07A8DC59" w14:textId="190A7EEC" w:rsidR="005F1504" w:rsidRPr="00E826C7" w:rsidRDefault="004F30E5" w:rsidP="00D73804">
            <w:pPr>
              <w:rPr>
                <w:rFonts w:ascii="Arial" w:hAnsi="Arial" w:cs="Arial"/>
                <w:bCs/>
                <w:sz w:val="22"/>
              </w:rPr>
            </w:pPr>
            <w:r w:rsidRPr="00E826C7">
              <w:rPr>
                <w:rFonts w:ascii="Arial" w:hAnsi="Arial" w:cs="Arial"/>
                <w:bCs/>
                <w:sz w:val="22"/>
              </w:rPr>
              <w:t xml:space="preserve">Data analysis report </w:t>
            </w:r>
            <w:r w:rsidR="001A50D5" w:rsidRPr="00E826C7">
              <w:rPr>
                <w:rFonts w:ascii="Arial" w:hAnsi="Arial" w:cs="Arial"/>
                <w:bCs/>
                <w:sz w:val="22"/>
              </w:rPr>
              <w:t>for the whole school</w:t>
            </w:r>
            <w:r w:rsidR="003D3B56" w:rsidRPr="00E826C7">
              <w:rPr>
                <w:rFonts w:ascii="Arial" w:hAnsi="Arial" w:cs="Arial"/>
                <w:bCs/>
                <w:sz w:val="22"/>
              </w:rPr>
              <w:t xml:space="preserve"> and progress over the Autumn term</w:t>
            </w:r>
          </w:p>
          <w:p w14:paraId="049A74E8" w14:textId="77777777" w:rsidR="001D182A" w:rsidRPr="00E826C7" w:rsidRDefault="001D182A" w:rsidP="00D73804">
            <w:pPr>
              <w:rPr>
                <w:rFonts w:ascii="Arial" w:hAnsi="Arial" w:cs="Arial"/>
                <w:bCs/>
                <w:sz w:val="22"/>
              </w:rPr>
            </w:pPr>
          </w:p>
          <w:p w14:paraId="3A687552" w14:textId="03F33B9D" w:rsidR="00A219FA" w:rsidRDefault="00A219FA" w:rsidP="00B70D64">
            <w:pPr>
              <w:rPr>
                <w:rFonts w:ascii="Arial" w:hAnsi="Arial" w:cs="Arial"/>
                <w:iCs/>
                <w:w w:val="105"/>
                <w:sz w:val="22"/>
              </w:rPr>
            </w:pPr>
            <w:r w:rsidRPr="00266B8E">
              <w:rPr>
                <w:rFonts w:ascii="Arial" w:hAnsi="Arial" w:cs="Arial"/>
                <w:iCs/>
                <w:w w:val="105"/>
                <w:sz w:val="22"/>
              </w:rPr>
              <w:t xml:space="preserve">Governors reviewed </w:t>
            </w:r>
            <w:r>
              <w:rPr>
                <w:rFonts w:ascii="Arial" w:hAnsi="Arial" w:cs="Arial"/>
                <w:iCs/>
                <w:w w:val="105"/>
                <w:sz w:val="22"/>
              </w:rPr>
              <w:t xml:space="preserve">the reports </w:t>
            </w:r>
            <w:r w:rsidR="00562362">
              <w:rPr>
                <w:rFonts w:ascii="Arial" w:hAnsi="Arial" w:cs="Arial"/>
                <w:iCs/>
                <w:w w:val="105"/>
                <w:sz w:val="22"/>
              </w:rPr>
              <w:t xml:space="preserve">showing </w:t>
            </w:r>
            <w:r w:rsidR="00562362">
              <w:t>number and percentage of groups/pupils working at and above ARE</w:t>
            </w:r>
            <w:r w:rsidR="000641AD">
              <w:t xml:space="preserve"> and </w:t>
            </w:r>
            <w:r w:rsidR="00562362">
              <w:t>achieving their expectations</w:t>
            </w:r>
            <w:r w:rsidR="00562362">
              <w:rPr>
                <w:rFonts w:ascii="Arial" w:hAnsi="Arial" w:cs="Arial"/>
                <w:iCs/>
                <w:w w:val="105"/>
                <w:sz w:val="22"/>
              </w:rPr>
              <w:t xml:space="preserve"> </w:t>
            </w:r>
            <w:r w:rsidR="000641AD">
              <w:rPr>
                <w:rFonts w:ascii="Arial" w:hAnsi="Arial" w:cs="Arial"/>
                <w:iCs/>
                <w:w w:val="105"/>
                <w:sz w:val="22"/>
              </w:rPr>
              <w:t xml:space="preserve">and the </w:t>
            </w:r>
            <w:r w:rsidR="00B70D64">
              <w:rPr>
                <w:rFonts w:ascii="Arial" w:hAnsi="Arial" w:cs="Arial"/>
                <w:iCs/>
                <w:w w:val="105"/>
                <w:sz w:val="22"/>
              </w:rPr>
              <w:t>analysis of the data by the headteacher.</w:t>
            </w:r>
          </w:p>
          <w:p w14:paraId="54699B69" w14:textId="77777777" w:rsidR="00A219FA" w:rsidRPr="00266B8E" w:rsidRDefault="00A219FA" w:rsidP="00A219FA">
            <w:pPr>
              <w:rPr>
                <w:rFonts w:ascii="Arial" w:hAnsi="Arial" w:cs="Arial"/>
                <w:bCs/>
                <w:sz w:val="22"/>
              </w:rPr>
            </w:pPr>
          </w:p>
          <w:p w14:paraId="727BF610" w14:textId="550951C6" w:rsidR="00A219FA" w:rsidRPr="00266B8E" w:rsidRDefault="00A219FA" w:rsidP="00A219FA">
            <w:pPr>
              <w:rPr>
                <w:rFonts w:ascii="Arial" w:hAnsi="Arial" w:cs="Arial"/>
                <w:bCs/>
                <w:sz w:val="22"/>
              </w:rPr>
            </w:pPr>
            <w:r w:rsidRPr="00266B8E">
              <w:rPr>
                <w:rFonts w:ascii="Arial" w:hAnsi="Arial" w:cs="Arial"/>
                <w:bCs/>
                <w:sz w:val="22"/>
              </w:rPr>
              <w:t>The headteacher invited questions from the board on the report</w:t>
            </w:r>
            <w:r w:rsidR="00B46BFB">
              <w:rPr>
                <w:rFonts w:ascii="Arial" w:hAnsi="Arial" w:cs="Arial"/>
                <w:bCs/>
                <w:sz w:val="22"/>
              </w:rPr>
              <w:t>s</w:t>
            </w:r>
            <w:r w:rsidRPr="00266B8E">
              <w:rPr>
                <w:rFonts w:ascii="Arial" w:hAnsi="Arial" w:cs="Arial"/>
                <w:bCs/>
                <w:sz w:val="22"/>
              </w:rPr>
              <w:t xml:space="preserve"> and </w:t>
            </w:r>
            <w:r w:rsidR="00B46BFB">
              <w:rPr>
                <w:rFonts w:ascii="Arial" w:hAnsi="Arial" w:cs="Arial"/>
                <w:bCs/>
                <w:sz w:val="22"/>
              </w:rPr>
              <w:t xml:space="preserve">acknowledged it was hard to review </w:t>
            </w:r>
            <w:r w:rsidR="00E44108">
              <w:rPr>
                <w:rFonts w:ascii="Arial" w:hAnsi="Arial" w:cs="Arial"/>
                <w:bCs/>
                <w:sz w:val="22"/>
              </w:rPr>
              <w:t xml:space="preserve">this type of report at a virtual meeting as the documents would usually be reviewed in hard copy format </w:t>
            </w:r>
            <w:r w:rsidR="00F4457F">
              <w:rPr>
                <w:rFonts w:ascii="Arial" w:hAnsi="Arial" w:cs="Arial"/>
                <w:bCs/>
                <w:sz w:val="22"/>
              </w:rPr>
              <w:t>with the board.</w:t>
            </w:r>
          </w:p>
          <w:p w14:paraId="189BCBBC" w14:textId="77777777" w:rsidR="00A219FA" w:rsidRPr="00266B8E" w:rsidRDefault="00A219FA" w:rsidP="00A219FA">
            <w:pPr>
              <w:rPr>
                <w:rFonts w:ascii="Arial" w:hAnsi="Arial" w:cs="Arial"/>
                <w:bCs/>
                <w:sz w:val="22"/>
              </w:rPr>
            </w:pPr>
          </w:p>
          <w:p w14:paraId="2BE3B1F5" w14:textId="77777777" w:rsidR="00A219FA" w:rsidRDefault="00A219FA" w:rsidP="00A219FA">
            <w:pPr>
              <w:rPr>
                <w:rFonts w:ascii="Arial" w:hAnsi="Arial" w:cs="Arial"/>
                <w:sz w:val="22"/>
              </w:rPr>
            </w:pPr>
            <w:r w:rsidRPr="00266B8E">
              <w:rPr>
                <w:rFonts w:ascii="Arial" w:hAnsi="Arial" w:cs="Arial"/>
                <w:b/>
                <w:sz w:val="22"/>
              </w:rPr>
              <w:t xml:space="preserve">Governor challenge </w:t>
            </w:r>
          </w:p>
          <w:p w14:paraId="0879B6EF" w14:textId="77777777" w:rsidR="00A5654F" w:rsidRPr="008E0A8C" w:rsidRDefault="00F4457F" w:rsidP="00F072B3">
            <w:pPr>
              <w:rPr>
                <w:rFonts w:ascii="Arial" w:hAnsi="Arial" w:cs="Arial"/>
                <w:color w:val="70AD47" w:themeColor="accent6"/>
                <w:sz w:val="22"/>
              </w:rPr>
            </w:pPr>
            <w:r w:rsidRPr="008E0A8C">
              <w:rPr>
                <w:rFonts w:ascii="Arial" w:hAnsi="Arial" w:cs="Arial"/>
                <w:color w:val="70AD47" w:themeColor="accent6"/>
                <w:sz w:val="22"/>
              </w:rPr>
              <w:t xml:space="preserve">Q </w:t>
            </w:r>
            <w:r w:rsidR="00A5654F" w:rsidRPr="008E0A8C">
              <w:rPr>
                <w:rFonts w:ascii="Arial" w:hAnsi="Arial" w:cs="Arial"/>
                <w:color w:val="70AD47" w:themeColor="accent6"/>
                <w:sz w:val="22"/>
              </w:rPr>
              <w:t xml:space="preserve">In the SDP there is an </w:t>
            </w:r>
            <w:r w:rsidR="00F072B3" w:rsidRPr="008E0A8C">
              <w:rPr>
                <w:rFonts w:ascii="Arial" w:hAnsi="Arial" w:cs="Arial"/>
                <w:color w:val="70AD47" w:themeColor="accent6"/>
                <w:sz w:val="22"/>
              </w:rPr>
              <w:t>action to provide more challenge to make more tha</w:t>
            </w:r>
            <w:r w:rsidR="00A5654F" w:rsidRPr="008E0A8C">
              <w:rPr>
                <w:rFonts w:ascii="Arial" w:hAnsi="Arial" w:cs="Arial"/>
                <w:color w:val="70AD47" w:themeColor="accent6"/>
                <w:sz w:val="22"/>
              </w:rPr>
              <w:t>n</w:t>
            </w:r>
            <w:r w:rsidR="00F072B3" w:rsidRPr="008E0A8C">
              <w:rPr>
                <w:rFonts w:ascii="Arial" w:hAnsi="Arial" w:cs="Arial"/>
                <w:color w:val="70AD47" w:themeColor="accent6"/>
                <w:sz w:val="22"/>
              </w:rPr>
              <w:t xml:space="preserve"> expected progress – what would you say were your ex</w:t>
            </w:r>
            <w:r w:rsidR="00A5654F" w:rsidRPr="008E0A8C">
              <w:rPr>
                <w:rFonts w:ascii="Arial" w:hAnsi="Arial" w:cs="Arial"/>
                <w:color w:val="70AD47" w:themeColor="accent6"/>
                <w:sz w:val="22"/>
              </w:rPr>
              <w:t>pectations?</w:t>
            </w:r>
          </w:p>
          <w:p w14:paraId="09436F01" w14:textId="77777777" w:rsidR="00693849" w:rsidRPr="008E0A8C" w:rsidRDefault="00A5654F" w:rsidP="00F072B3">
            <w:pPr>
              <w:rPr>
                <w:rFonts w:ascii="Arial" w:hAnsi="Arial" w:cs="Arial"/>
                <w:color w:val="70AD47" w:themeColor="accent6"/>
                <w:sz w:val="22"/>
              </w:rPr>
            </w:pPr>
            <w:r w:rsidRPr="008E0A8C">
              <w:rPr>
                <w:rFonts w:ascii="Arial" w:hAnsi="Arial" w:cs="Arial"/>
                <w:color w:val="70AD47" w:themeColor="accent6"/>
                <w:sz w:val="22"/>
              </w:rPr>
              <w:t xml:space="preserve">A The headteacher confirmed that </w:t>
            </w:r>
            <w:r w:rsidR="00CB77FD" w:rsidRPr="008E0A8C">
              <w:rPr>
                <w:rFonts w:ascii="Arial" w:hAnsi="Arial" w:cs="Arial"/>
                <w:color w:val="70AD47" w:themeColor="accent6"/>
                <w:sz w:val="22"/>
              </w:rPr>
              <w:t xml:space="preserve">this was to be addressed in a number of ways – catch up, </w:t>
            </w:r>
            <w:r w:rsidR="00F072B3" w:rsidRPr="008E0A8C">
              <w:rPr>
                <w:rFonts w:ascii="Arial" w:hAnsi="Arial" w:cs="Arial"/>
                <w:color w:val="70AD47" w:themeColor="accent6"/>
                <w:sz w:val="22"/>
              </w:rPr>
              <w:t>leadership</w:t>
            </w:r>
            <w:r w:rsidR="00693849" w:rsidRPr="008E0A8C">
              <w:rPr>
                <w:rFonts w:ascii="Arial" w:hAnsi="Arial" w:cs="Arial"/>
                <w:color w:val="70AD47" w:themeColor="accent6"/>
                <w:sz w:val="22"/>
              </w:rPr>
              <w:t xml:space="preserve"> etc.</w:t>
            </w:r>
          </w:p>
          <w:p w14:paraId="383A505E" w14:textId="6D97188A" w:rsidR="00F072B3" w:rsidRPr="008E0A8C" w:rsidRDefault="00693849" w:rsidP="00F072B3">
            <w:pPr>
              <w:rPr>
                <w:rFonts w:ascii="Arial" w:hAnsi="Arial" w:cs="Arial"/>
                <w:color w:val="70AD47" w:themeColor="accent6"/>
                <w:sz w:val="22"/>
              </w:rPr>
            </w:pPr>
            <w:r w:rsidRPr="008E0A8C">
              <w:rPr>
                <w:rFonts w:ascii="Arial" w:hAnsi="Arial" w:cs="Arial"/>
                <w:color w:val="70AD47" w:themeColor="accent6"/>
                <w:sz w:val="22"/>
              </w:rPr>
              <w:t>Q W</w:t>
            </w:r>
            <w:r w:rsidR="00F072B3" w:rsidRPr="008E0A8C">
              <w:rPr>
                <w:rFonts w:ascii="Arial" w:hAnsi="Arial" w:cs="Arial"/>
                <w:color w:val="70AD47" w:themeColor="accent6"/>
                <w:sz w:val="22"/>
              </w:rPr>
              <w:t>hat are the issues to tackle now to ensure children will make ex</w:t>
            </w:r>
            <w:r w:rsidRPr="008E0A8C">
              <w:rPr>
                <w:rFonts w:ascii="Arial" w:hAnsi="Arial" w:cs="Arial"/>
                <w:color w:val="70AD47" w:themeColor="accent6"/>
                <w:sz w:val="22"/>
              </w:rPr>
              <w:t xml:space="preserve">pected </w:t>
            </w:r>
            <w:r w:rsidR="00F072B3" w:rsidRPr="008E0A8C">
              <w:rPr>
                <w:rFonts w:ascii="Arial" w:hAnsi="Arial" w:cs="Arial"/>
                <w:color w:val="70AD47" w:themeColor="accent6"/>
                <w:sz w:val="22"/>
              </w:rPr>
              <w:t>progress?</w:t>
            </w:r>
            <w:r w:rsidR="006D68D7" w:rsidRPr="008E0A8C">
              <w:rPr>
                <w:rFonts w:ascii="Arial" w:hAnsi="Arial" w:cs="Arial"/>
                <w:color w:val="70AD47" w:themeColor="accent6"/>
                <w:sz w:val="22"/>
              </w:rPr>
              <w:t xml:space="preserve"> </w:t>
            </w:r>
            <w:r w:rsidR="00F072B3" w:rsidRPr="008E0A8C">
              <w:rPr>
                <w:rFonts w:ascii="Arial" w:hAnsi="Arial" w:cs="Arial"/>
                <w:color w:val="70AD47" w:themeColor="accent6"/>
                <w:sz w:val="22"/>
              </w:rPr>
              <w:t>I know there are things about increasing challenge, learning</w:t>
            </w:r>
            <w:r w:rsidR="006D68D7" w:rsidRPr="008E0A8C">
              <w:rPr>
                <w:rFonts w:ascii="Arial" w:hAnsi="Arial" w:cs="Arial"/>
                <w:color w:val="70AD47" w:themeColor="accent6"/>
                <w:sz w:val="22"/>
              </w:rPr>
              <w:t xml:space="preserve"> etc. what is the </w:t>
            </w:r>
            <w:r w:rsidR="00F072B3" w:rsidRPr="008E0A8C">
              <w:rPr>
                <w:rFonts w:ascii="Arial" w:hAnsi="Arial" w:cs="Arial"/>
                <w:color w:val="70AD47" w:themeColor="accent6"/>
                <w:sz w:val="22"/>
              </w:rPr>
              <w:t>focus?</w:t>
            </w:r>
          </w:p>
          <w:p w14:paraId="55C744A9" w14:textId="11B8F4DE" w:rsidR="00F072B3" w:rsidRPr="008E0A8C" w:rsidRDefault="006D68D7" w:rsidP="00F072B3">
            <w:pPr>
              <w:rPr>
                <w:rFonts w:ascii="Arial" w:hAnsi="Arial" w:cs="Arial"/>
                <w:color w:val="70AD47" w:themeColor="accent6"/>
                <w:sz w:val="22"/>
              </w:rPr>
            </w:pPr>
            <w:r w:rsidRPr="008E0A8C">
              <w:rPr>
                <w:rFonts w:ascii="Arial" w:hAnsi="Arial" w:cs="Arial"/>
                <w:color w:val="70AD47" w:themeColor="accent6"/>
                <w:sz w:val="22"/>
              </w:rPr>
              <w:t xml:space="preserve">A The headteacher </w:t>
            </w:r>
            <w:r w:rsidR="00A12FDB" w:rsidRPr="008E0A8C">
              <w:rPr>
                <w:rFonts w:ascii="Arial" w:hAnsi="Arial" w:cs="Arial"/>
                <w:color w:val="70AD47" w:themeColor="accent6"/>
                <w:sz w:val="22"/>
              </w:rPr>
              <w:t xml:space="preserve">confirmed </w:t>
            </w:r>
            <w:r w:rsidRPr="008E0A8C">
              <w:rPr>
                <w:rFonts w:ascii="Arial" w:hAnsi="Arial" w:cs="Arial"/>
                <w:color w:val="70AD47" w:themeColor="accent6"/>
                <w:sz w:val="22"/>
              </w:rPr>
              <w:t xml:space="preserve">that </w:t>
            </w:r>
            <w:r w:rsidR="00A12FDB" w:rsidRPr="008E0A8C">
              <w:rPr>
                <w:rFonts w:ascii="Arial" w:hAnsi="Arial" w:cs="Arial"/>
                <w:color w:val="70AD47" w:themeColor="accent6"/>
                <w:sz w:val="22"/>
              </w:rPr>
              <w:t>JP will cover maths later on the agenda</w:t>
            </w:r>
            <w:r w:rsidR="008C7BC6" w:rsidRPr="008E0A8C">
              <w:rPr>
                <w:rFonts w:ascii="Arial" w:hAnsi="Arial" w:cs="Arial"/>
                <w:color w:val="70AD47" w:themeColor="accent6"/>
                <w:sz w:val="22"/>
              </w:rPr>
              <w:t>. The</w:t>
            </w:r>
            <w:r w:rsidR="003D4401" w:rsidRPr="008E0A8C">
              <w:rPr>
                <w:rFonts w:ascii="Arial" w:hAnsi="Arial" w:cs="Arial"/>
                <w:color w:val="70AD47" w:themeColor="accent6"/>
                <w:sz w:val="22"/>
              </w:rPr>
              <w:t xml:space="preserve"> school is </w:t>
            </w:r>
            <w:r w:rsidR="00F072B3" w:rsidRPr="008E0A8C">
              <w:rPr>
                <w:rFonts w:ascii="Arial" w:hAnsi="Arial" w:cs="Arial"/>
                <w:color w:val="70AD47" w:themeColor="accent6"/>
                <w:sz w:val="22"/>
              </w:rPr>
              <w:t>looking at be</w:t>
            </w:r>
            <w:r w:rsidR="003D4401" w:rsidRPr="008E0A8C">
              <w:rPr>
                <w:rFonts w:ascii="Arial" w:hAnsi="Arial" w:cs="Arial"/>
                <w:color w:val="70AD47" w:themeColor="accent6"/>
                <w:sz w:val="22"/>
              </w:rPr>
              <w:t>t</w:t>
            </w:r>
            <w:r w:rsidR="00F072B3" w:rsidRPr="008E0A8C">
              <w:rPr>
                <w:rFonts w:ascii="Arial" w:hAnsi="Arial" w:cs="Arial"/>
                <w:color w:val="70AD47" w:themeColor="accent6"/>
                <w:sz w:val="22"/>
              </w:rPr>
              <w:t xml:space="preserve">ter progress in writing and </w:t>
            </w:r>
            <w:r w:rsidR="003D4401" w:rsidRPr="008E0A8C">
              <w:rPr>
                <w:rFonts w:ascii="Arial" w:hAnsi="Arial" w:cs="Arial"/>
                <w:color w:val="70AD47" w:themeColor="accent6"/>
                <w:sz w:val="22"/>
              </w:rPr>
              <w:t xml:space="preserve">has </w:t>
            </w:r>
            <w:r w:rsidR="00F072B3" w:rsidRPr="008E0A8C">
              <w:rPr>
                <w:rFonts w:ascii="Arial" w:hAnsi="Arial" w:cs="Arial"/>
                <w:color w:val="70AD47" w:themeColor="accent6"/>
                <w:sz w:val="22"/>
              </w:rPr>
              <w:t xml:space="preserve">started </w:t>
            </w:r>
            <w:r w:rsidR="003D4401" w:rsidRPr="008E0A8C">
              <w:rPr>
                <w:rFonts w:ascii="Arial" w:hAnsi="Arial" w:cs="Arial"/>
                <w:color w:val="70AD47" w:themeColor="accent6"/>
                <w:sz w:val="22"/>
              </w:rPr>
              <w:t xml:space="preserve">a </w:t>
            </w:r>
            <w:r w:rsidR="00F072B3" w:rsidRPr="008E0A8C">
              <w:rPr>
                <w:rFonts w:ascii="Arial" w:hAnsi="Arial" w:cs="Arial"/>
                <w:color w:val="70AD47" w:themeColor="accent6"/>
                <w:sz w:val="22"/>
              </w:rPr>
              <w:t>new writing cycle</w:t>
            </w:r>
            <w:r w:rsidR="00C154A1" w:rsidRPr="008E0A8C">
              <w:rPr>
                <w:rFonts w:ascii="Arial" w:hAnsi="Arial" w:cs="Arial"/>
                <w:color w:val="70AD47" w:themeColor="accent6"/>
                <w:sz w:val="22"/>
              </w:rPr>
              <w:t xml:space="preserve">, </w:t>
            </w:r>
            <w:r w:rsidR="00F072B3" w:rsidRPr="008E0A8C">
              <w:rPr>
                <w:rFonts w:ascii="Arial" w:hAnsi="Arial" w:cs="Arial"/>
                <w:color w:val="70AD47" w:themeColor="accent6"/>
                <w:sz w:val="22"/>
              </w:rPr>
              <w:t>more rigorous approaches to spellin</w:t>
            </w:r>
            <w:r w:rsidR="00C154A1" w:rsidRPr="008E0A8C">
              <w:rPr>
                <w:rFonts w:ascii="Arial" w:hAnsi="Arial" w:cs="Arial"/>
                <w:color w:val="70AD47" w:themeColor="accent6"/>
                <w:sz w:val="22"/>
              </w:rPr>
              <w:t>g,</w:t>
            </w:r>
            <w:r w:rsidR="00F072B3" w:rsidRPr="008E0A8C">
              <w:rPr>
                <w:rFonts w:ascii="Arial" w:hAnsi="Arial" w:cs="Arial"/>
                <w:color w:val="70AD47" w:themeColor="accent6"/>
                <w:sz w:val="22"/>
              </w:rPr>
              <w:t xml:space="preserve"> handwriting and improved writing quali</w:t>
            </w:r>
            <w:r w:rsidR="00C154A1" w:rsidRPr="008E0A8C">
              <w:rPr>
                <w:rFonts w:ascii="Arial" w:hAnsi="Arial" w:cs="Arial"/>
                <w:color w:val="70AD47" w:themeColor="accent6"/>
                <w:sz w:val="22"/>
              </w:rPr>
              <w:t>ty.</w:t>
            </w:r>
            <w:r w:rsidR="00F072B3" w:rsidRPr="008E0A8C">
              <w:rPr>
                <w:rFonts w:ascii="Arial" w:hAnsi="Arial" w:cs="Arial"/>
                <w:color w:val="70AD47" w:themeColor="accent6"/>
                <w:sz w:val="22"/>
              </w:rPr>
              <w:t xml:space="preserve"> </w:t>
            </w:r>
            <w:r w:rsidR="00CB2484" w:rsidRPr="008E0A8C">
              <w:rPr>
                <w:rFonts w:ascii="Arial" w:hAnsi="Arial" w:cs="Arial"/>
                <w:color w:val="70AD47" w:themeColor="accent6"/>
                <w:sz w:val="22"/>
              </w:rPr>
              <w:t xml:space="preserve">Many </w:t>
            </w:r>
            <w:r w:rsidR="00F072B3" w:rsidRPr="008E0A8C">
              <w:rPr>
                <w:rFonts w:ascii="Arial" w:hAnsi="Arial" w:cs="Arial"/>
                <w:color w:val="70AD47" w:themeColor="accent6"/>
                <w:sz w:val="22"/>
              </w:rPr>
              <w:t xml:space="preserve">things </w:t>
            </w:r>
            <w:r w:rsidR="00CB2484" w:rsidRPr="008E0A8C">
              <w:rPr>
                <w:rFonts w:ascii="Arial" w:hAnsi="Arial" w:cs="Arial"/>
                <w:color w:val="70AD47" w:themeColor="accent6"/>
                <w:sz w:val="22"/>
              </w:rPr>
              <w:t xml:space="preserve">that were </w:t>
            </w:r>
            <w:r w:rsidR="00F072B3" w:rsidRPr="008E0A8C">
              <w:rPr>
                <w:rFonts w:ascii="Arial" w:hAnsi="Arial" w:cs="Arial"/>
                <w:color w:val="70AD47" w:themeColor="accent6"/>
                <w:sz w:val="22"/>
              </w:rPr>
              <w:t xml:space="preserve">implemented last year </w:t>
            </w:r>
            <w:r w:rsidR="00CB2484" w:rsidRPr="008E0A8C">
              <w:rPr>
                <w:rFonts w:ascii="Arial" w:hAnsi="Arial" w:cs="Arial"/>
                <w:color w:val="70AD47" w:themeColor="accent6"/>
                <w:sz w:val="22"/>
              </w:rPr>
              <w:t xml:space="preserve">are to be </w:t>
            </w:r>
            <w:r w:rsidR="00F072B3" w:rsidRPr="008E0A8C">
              <w:rPr>
                <w:rFonts w:ascii="Arial" w:hAnsi="Arial" w:cs="Arial"/>
                <w:color w:val="70AD47" w:themeColor="accent6"/>
                <w:sz w:val="22"/>
              </w:rPr>
              <w:t xml:space="preserve">embedded this year. </w:t>
            </w:r>
            <w:r w:rsidR="00C314FD" w:rsidRPr="008E0A8C">
              <w:rPr>
                <w:rFonts w:ascii="Arial" w:hAnsi="Arial" w:cs="Arial"/>
                <w:color w:val="70AD47" w:themeColor="accent6"/>
                <w:sz w:val="22"/>
              </w:rPr>
              <w:t>Fluency in reading is a focus,</w:t>
            </w:r>
            <w:r w:rsidR="00F072B3" w:rsidRPr="008E0A8C">
              <w:rPr>
                <w:rFonts w:ascii="Arial" w:hAnsi="Arial" w:cs="Arial"/>
                <w:color w:val="70AD47" w:themeColor="accent6"/>
                <w:sz w:val="22"/>
              </w:rPr>
              <w:t xml:space="preserve"> particula</w:t>
            </w:r>
            <w:r w:rsidR="00C314FD" w:rsidRPr="008E0A8C">
              <w:rPr>
                <w:rFonts w:ascii="Arial" w:hAnsi="Arial" w:cs="Arial"/>
                <w:color w:val="70AD47" w:themeColor="accent6"/>
                <w:sz w:val="22"/>
              </w:rPr>
              <w:t xml:space="preserve">rly </w:t>
            </w:r>
            <w:r w:rsidR="00F072B3" w:rsidRPr="008E0A8C">
              <w:rPr>
                <w:rFonts w:ascii="Arial" w:hAnsi="Arial" w:cs="Arial"/>
                <w:color w:val="70AD47" w:themeColor="accent6"/>
                <w:sz w:val="22"/>
              </w:rPr>
              <w:t xml:space="preserve">the crossover between years 2 3 and 4 </w:t>
            </w:r>
            <w:r w:rsidR="00C314FD" w:rsidRPr="008E0A8C">
              <w:rPr>
                <w:rFonts w:ascii="Arial" w:hAnsi="Arial" w:cs="Arial"/>
                <w:color w:val="70AD47" w:themeColor="accent6"/>
                <w:sz w:val="22"/>
              </w:rPr>
              <w:t>and a new system has been implemented</w:t>
            </w:r>
            <w:r w:rsidR="00104F4F" w:rsidRPr="008E0A8C">
              <w:rPr>
                <w:rFonts w:ascii="Arial" w:hAnsi="Arial" w:cs="Arial"/>
                <w:color w:val="70AD47" w:themeColor="accent6"/>
                <w:sz w:val="22"/>
              </w:rPr>
              <w:t xml:space="preserve"> which is having </w:t>
            </w:r>
            <w:r w:rsidR="00F072B3" w:rsidRPr="008E0A8C">
              <w:rPr>
                <w:rFonts w:ascii="Arial" w:hAnsi="Arial" w:cs="Arial"/>
                <w:color w:val="70AD47" w:themeColor="accent6"/>
                <w:sz w:val="22"/>
              </w:rPr>
              <w:t>benefits</w:t>
            </w:r>
            <w:r w:rsidR="00104F4F" w:rsidRPr="008E0A8C">
              <w:rPr>
                <w:rFonts w:ascii="Arial" w:hAnsi="Arial" w:cs="Arial"/>
                <w:color w:val="70AD47" w:themeColor="accent6"/>
                <w:sz w:val="22"/>
              </w:rPr>
              <w:t>.</w:t>
            </w:r>
          </w:p>
          <w:p w14:paraId="58A1E2A8" w14:textId="724812F0" w:rsidR="00F072B3" w:rsidRPr="008E0A8C" w:rsidRDefault="00104F4F" w:rsidP="00F072B3">
            <w:pPr>
              <w:rPr>
                <w:rFonts w:ascii="Arial" w:hAnsi="Arial" w:cs="Arial"/>
                <w:color w:val="70AD47" w:themeColor="accent6"/>
                <w:sz w:val="22"/>
              </w:rPr>
            </w:pPr>
            <w:r w:rsidRPr="008E0A8C">
              <w:rPr>
                <w:rFonts w:ascii="Arial" w:hAnsi="Arial" w:cs="Arial"/>
                <w:color w:val="70AD47" w:themeColor="accent6"/>
                <w:sz w:val="22"/>
              </w:rPr>
              <w:t>Q Is there a</w:t>
            </w:r>
            <w:r w:rsidR="00F072B3" w:rsidRPr="008E0A8C">
              <w:rPr>
                <w:rFonts w:ascii="Arial" w:hAnsi="Arial" w:cs="Arial"/>
                <w:color w:val="70AD47" w:themeColor="accent6"/>
                <w:sz w:val="22"/>
              </w:rPr>
              <w:t>nything re</w:t>
            </w:r>
            <w:r w:rsidRPr="008E0A8C">
              <w:rPr>
                <w:rFonts w:ascii="Arial" w:hAnsi="Arial" w:cs="Arial"/>
                <w:color w:val="70AD47" w:themeColor="accent6"/>
                <w:sz w:val="22"/>
              </w:rPr>
              <w:t>.</w:t>
            </w:r>
            <w:r w:rsidR="00F072B3" w:rsidRPr="008E0A8C">
              <w:rPr>
                <w:rFonts w:ascii="Arial" w:hAnsi="Arial" w:cs="Arial"/>
                <w:color w:val="70AD47" w:themeColor="accent6"/>
                <w:sz w:val="22"/>
              </w:rPr>
              <w:t xml:space="preserve"> generic teaching skills – </w:t>
            </w:r>
            <w:r w:rsidR="008E0A8C" w:rsidRPr="008E0A8C">
              <w:rPr>
                <w:rFonts w:ascii="Arial" w:hAnsi="Arial" w:cs="Arial"/>
                <w:color w:val="70AD47" w:themeColor="accent6"/>
                <w:sz w:val="22"/>
              </w:rPr>
              <w:t>assessmen</w:t>
            </w:r>
            <w:r w:rsidR="008E0A8C" w:rsidRPr="008E0A8C">
              <w:rPr>
                <w:rFonts w:ascii="Arial" w:hAnsi="Arial" w:cs="Arial"/>
                <w:color w:val="70AD47" w:themeColor="accent6"/>
              </w:rPr>
              <w:t>t</w:t>
            </w:r>
            <w:r w:rsidR="00F072B3" w:rsidRPr="008E0A8C">
              <w:rPr>
                <w:rFonts w:ascii="Arial" w:hAnsi="Arial" w:cs="Arial"/>
                <w:color w:val="70AD47" w:themeColor="accent6"/>
                <w:sz w:val="22"/>
              </w:rPr>
              <w:t xml:space="preserve"> etc</w:t>
            </w:r>
            <w:r w:rsidR="00555ED4" w:rsidRPr="008E0A8C">
              <w:rPr>
                <w:rFonts w:ascii="Arial" w:hAnsi="Arial" w:cs="Arial"/>
                <w:color w:val="70AD47" w:themeColor="accent6"/>
                <w:sz w:val="22"/>
              </w:rPr>
              <w:t>. that the school should focus on</w:t>
            </w:r>
            <w:r w:rsidR="00F072B3" w:rsidRPr="008E0A8C">
              <w:rPr>
                <w:rFonts w:ascii="Arial" w:hAnsi="Arial" w:cs="Arial"/>
                <w:color w:val="70AD47" w:themeColor="accent6"/>
                <w:sz w:val="22"/>
              </w:rPr>
              <w:t>?</w:t>
            </w:r>
          </w:p>
          <w:p w14:paraId="55812A03" w14:textId="33A1B962" w:rsidR="00F072B3" w:rsidRPr="008E0A8C" w:rsidRDefault="00555ED4" w:rsidP="00F072B3">
            <w:pPr>
              <w:rPr>
                <w:rFonts w:ascii="Arial" w:hAnsi="Arial" w:cs="Arial"/>
                <w:color w:val="70AD47" w:themeColor="accent6"/>
                <w:sz w:val="22"/>
              </w:rPr>
            </w:pPr>
            <w:r w:rsidRPr="008E0A8C">
              <w:rPr>
                <w:rFonts w:ascii="Arial" w:hAnsi="Arial" w:cs="Arial"/>
                <w:color w:val="70AD47" w:themeColor="accent6"/>
                <w:sz w:val="22"/>
              </w:rPr>
              <w:t xml:space="preserve">A Have worked </w:t>
            </w:r>
            <w:r w:rsidR="0053071E" w:rsidRPr="008E0A8C">
              <w:rPr>
                <w:rFonts w:ascii="Arial" w:hAnsi="Arial" w:cs="Arial"/>
                <w:color w:val="70AD47" w:themeColor="accent6"/>
                <w:sz w:val="22"/>
              </w:rPr>
              <w:t>on e</w:t>
            </w:r>
            <w:r w:rsidR="00F072B3" w:rsidRPr="008E0A8C">
              <w:rPr>
                <w:rFonts w:ascii="Arial" w:hAnsi="Arial" w:cs="Arial"/>
                <w:color w:val="70AD47" w:themeColor="accent6"/>
                <w:sz w:val="22"/>
              </w:rPr>
              <w:t xml:space="preserve">xpectations with staff </w:t>
            </w:r>
            <w:r w:rsidR="0053071E" w:rsidRPr="008E0A8C">
              <w:rPr>
                <w:rFonts w:ascii="Arial" w:hAnsi="Arial" w:cs="Arial"/>
                <w:color w:val="70AD47" w:themeColor="accent6"/>
                <w:sz w:val="22"/>
              </w:rPr>
              <w:t>for</w:t>
            </w:r>
            <w:r w:rsidR="00F072B3" w:rsidRPr="008E0A8C">
              <w:rPr>
                <w:rFonts w:ascii="Arial" w:hAnsi="Arial" w:cs="Arial"/>
                <w:color w:val="70AD47" w:themeColor="accent6"/>
                <w:sz w:val="22"/>
              </w:rPr>
              <w:t xml:space="preserve"> KS1 – not a whole school thing.</w:t>
            </w:r>
          </w:p>
          <w:p w14:paraId="57358CE8" w14:textId="77777777" w:rsidR="00F072B3" w:rsidRPr="008E0A8C" w:rsidRDefault="00F072B3" w:rsidP="00F072B3">
            <w:pPr>
              <w:rPr>
                <w:rFonts w:ascii="Arial" w:hAnsi="Arial" w:cs="Arial"/>
                <w:color w:val="70AD47" w:themeColor="accent6"/>
                <w:sz w:val="22"/>
              </w:rPr>
            </w:pPr>
            <w:r w:rsidRPr="008E0A8C">
              <w:rPr>
                <w:rFonts w:ascii="Arial" w:hAnsi="Arial" w:cs="Arial"/>
                <w:color w:val="70AD47" w:themeColor="accent6"/>
                <w:sz w:val="22"/>
              </w:rPr>
              <w:t>Looking at starting points of pupils and where they landed – correlations.</w:t>
            </w:r>
          </w:p>
          <w:p w14:paraId="539016B9" w14:textId="7B73F34B" w:rsidR="005308D2" w:rsidRPr="008E0A8C" w:rsidRDefault="00F072B3" w:rsidP="00F072B3">
            <w:pPr>
              <w:rPr>
                <w:rFonts w:ascii="Arial" w:hAnsi="Arial" w:cs="Arial"/>
                <w:color w:val="70AD47" w:themeColor="accent6"/>
                <w:sz w:val="22"/>
              </w:rPr>
            </w:pPr>
            <w:r w:rsidRPr="008E0A8C">
              <w:rPr>
                <w:rFonts w:ascii="Arial" w:hAnsi="Arial" w:cs="Arial"/>
                <w:color w:val="70AD47" w:themeColor="accent6"/>
                <w:sz w:val="22"/>
              </w:rPr>
              <w:t xml:space="preserve">Looking at higher expectations within each session. </w:t>
            </w:r>
            <w:r w:rsidR="0053071E" w:rsidRPr="008E0A8C">
              <w:rPr>
                <w:rFonts w:ascii="Arial" w:hAnsi="Arial" w:cs="Arial"/>
                <w:color w:val="70AD47" w:themeColor="accent6"/>
                <w:sz w:val="22"/>
              </w:rPr>
              <w:t xml:space="preserve">The headteacher gave examples of this and new </w:t>
            </w:r>
            <w:r w:rsidRPr="008E0A8C">
              <w:rPr>
                <w:rFonts w:ascii="Arial" w:hAnsi="Arial" w:cs="Arial"/>
                <w:color w:val="70AD47" w:themeColor="accent6"/>
                <w:sz w:val="22"/>
              </w:rPr>
              <w:t>approach</w:t>
            </w:r>
            <w:r w:rsidR="0053071E" w:rsidRPr="008E0A8C">
              <w:rPr>
                <w:rFonts w:ascii="Arial" w:hAnsi="Arial" w:cs="Arial"/>
                <w:color w:val="70AD47" w:themeColor="accent6"/>
                <w:sz w:val="22"/>
              </w:rPr>
              <w:t>es</w:t>
            </w:r>
            <w:r w:rsidRPr="008E0A8C">
              <w:rPr>
                <w:rFonts w:ascii="Arial" w:hAnsi="Arial" w:cs="Arial"/>
                <w:color w:val="70AD47" w:themeColor="accent6"/>
                <w:sz w:val="22"/>
              </w:rPr>
              <w:t xml:space="preserve"> to pedagogy</w:t>
            </w:r>
            <w:r w:rsidR="005308D2" w:rsidRPr="008E0A8C">
              <w:rPr>
                <w:rFonts w:ascii="Arial" w:hAnsi="Arial" w:cs="Arial"/>
                <w:color w:val="70AD47" w:themeColor="accent6"/>
                <w:sz w:val="22"/>
              </w:rPr>
              <w:t xml:space="preserve"> being used which staff were being trained in.</w:t>
            </w:r>
          </w:p>
          <w:p w14:paraId="073C9610" w14:textId="77777777" w:rsidR="00B546A3" w:rsidRPr="008E0A8C" w:rsidRDefault="005308D2" w:rsidP="00F072B3">
            <w:pPr>
              <w:rPr>
                <w:rFonts w:ascii="Arial" w:hAnsi="Arial" w:cs="Arial"/>
                <w:color w:val="70AD47" w:themeColor="accent6"/>
                <w:sz w:val="22"/>
              </w:rPr>
            </w:pPr>
            <w:r w:rsidRPr="008E0A8C">
              <w:rPr>
                <w:rFonts w:ascii="Arial" w:hAnsi="Arial" w:cs="Arial"/>
                <w:color w:val="70AD47" w:themeColor="accent6"/>
                <w:sz w:val="22"/>
              </w:rPr>
              <w:t xml:space="preserve">The headteacher confirmed there </w:t>
            </w:r>
            <w:r w:rsidR="00B91966" w:rsidRPr="008E0A8C">
              <w:rPr>
                <w:rFonts w:ascii="Arial" w:hAnsi="Arial" w:cs="Arial"/>
                <w:color w:val="70AD47" w:themeColor="accent6"/>
                <w:sz w:val="22"/>
              </w:rPr>
              <w:t xml:space="preserve">was a </w:t>
            </w:r>
            <w:r w:rsidR="00F072B3" w:rsidRPr="008E0A8C">
              <w:rPr>
                <w:rFonts w:ascii="Arial" w:hAnsi="Arial" w:cs="Arial"/>
                <w:color w:val="70AD47" w:themeColor="accent6"/>
                <w:sz w:val="22"/>
              </w:rPr>
              <w:t xml:space="preserve">staff training day </w:t>
            </w:r>
            <w:r w:rsidR="00B91966" w:rsidRPr="008E0A8C">
              <w:rPr>
                <w:rFonts w:ascii="Arial" w:hAnsi="Arial" w:cs="Arial"/>
                <w:color w:val="70AD47" w:themeColor="accent6"/>
                <w:sz w:val="22"/>
              </w:rPr>
              <w:t>on O</w:t>
            </w:r>
            <w:r w:rsidR="00F072B3" w:rsidRPr="008E0A8C">
              <w:rPr>
                <w:rFonts w:ascii="Arial" w:hAnsi="Arial" w:cs="Arial"/>
                <w:color w:val="70AD47" w:themeColor="accent6"/>
                <w:sz w:val="22"/>
              </w:rPr>
              <w:t xml:space="preserve">fsted readiness and </w:t>
            </w:r>
            <w:r w:rsidR="00B91966" w:rsidRPr="008E0A8C">
              <w:rPr>
                <w:rFonts w:ascii="Arial" w:hAnsi="Arial" w:cs="Arial"/>
                <w:color w:val="70AD47" w:themeColor="accent6"/>
                <w:sz w:val="22"/>
              </w:rPr>
              <w:t>the SEF</w:t>
            </w:r>
            <w:r w:rsidR="00986C09" w:rsidRPr="008E0A8C">
              <w:rPr>
                <w:rFonts w:ascii="Arial" w:hAnsi="Arial" w:cs="Arial"/>
                <w:color w:val="70AD47" w:themeColor="accent6"/>
                <w:sz w:val="22"/>
              </w:rPr>
              <w:t xml:space="preserve"> evaluation of ‘good’; it was noted staff feedback was a number of areas were ‘</w:t>
            </w:r>
            <w:r w:rsidR="00F072B3" w:rsidRPr="008E0A8C">
              <w:rPr>
                <w:rFonts w:ascii="Arial" w:hAnsi="Arial" w:cs="Arial"/>
                <w:color w:val="70AD47" w:themeColor="accent6"/>
                <w:sz w:val="22"/>
              </w:rPr>
              <w:t>outstanding</w:t>
            </w:r>
            <w:r w:rsidR="00986C09" w:rsidRPr="008E0A8C">
              <w:rPr>
                <w:rFonts w:ascii="Arial" w:hAnsi="Arial" w:cs="Arial"/>
                <w:color w:val="70AD47" w:themeColor="accent6"/>
                <w:sz w:val="22"/>
              </w:rPr>
              <w:t xml:space="preserve">’. </w:t>
            </w:r>
          </w:p>
          <w:p w14:paraId="4128087D" w14:textId="77777777" w:rsidR="00B546A3" w:rsidRPr="008E0A8C" w:rsidRDefault="00B546A3" w:rsidP="00F072B3">
            <w:pPr>
              <w:rPr>
                <w:rFonts w:ascii="Arial" w:hAnsi="Arial" w:cs="Arial"/>
                <w:color w:val="70AD47" w:themeColor="accent6"/>
                <w:sz w:val="22"/>
              </w:rPr>
            </w:pPr>
            <w:r w:rsidRPr="008E0A8C">
              <w:rPr>
                <w:rFonts w:ascii="Arial" w:hAnsi="Arial" w:cs="Arial"/>
                <w:color w:val="70AD47" w:themeColor="accent6"/>
                <w:sz w:val="22"/>
              </w:rPr>
              <w:t xml:space="preserve">Q </w:t>
            </w:r>
            <w:r w:rsidR="00986C09" w:rsidRPr="008E0A8C">
              <w:rPr>
                <w:rFonts w:ascii="Arial" w:hAnsi="Arial" w:cs="Arial"/>
                <w:color w:val="70AD47" w:themeColor="accent6"/>
                <w:sz w:val="22"/>
              </w:rPr>
              <w:t xml:space="preserve">The board noted this was </w:t>
            </w:r>
            <w:r w:rsidRPr="008E0A8C">
              <w:rPr>
                <w:rFonts w:ascii="Arial" w:hAnsi="Arial" w:cs="Arial"/>
                <w:color w:val="70AD47" w:themeColor="accent6"/>
                <w:sz w:val="22"/>
              </w:rPr>
              <w:t xml:space="preserve">great </w:t>
            </w:r>
            <w:r w:rsidR="00F072B3" w:rsidRPr="008E0A8C">
              <w:rPr>
                <w:rFonts w:ascii="Arial" w:hAnsi="Arial" w:cs="Arial"/>
                <w:color w:val="70AD47" w:themeColor="accent6"/>
                <w:sz w:val="22"/>
              </w:rPr>
              <w:t xml:space="preserve">to hear about </w:t>
            </w:r>
            <w:r w:rsidRPr="008E0A8C">
              <w:rPr>
                <w:rFonts w:ascii="Arial" w:hAnsi="Arial" w:cs="Arial"/>
                <w:color w:val="70AD47" w:themeColor="accent6"/>
                <w:sz w:val="22"/>
              </w:rPr>
              <w:t xml:space="preserve">and asked about the </w:t>
            </w:r>
            <w:r w:rsidR="00F072B3" w:rsidRPr="008E0A8C">
              <w:rPr>
                <w:rFonts w:ascii="Arial" w:hAnsi="Arial" w:cs="Arial"/>
                <w:color w:val="70AD47" w:themeColor="accent6"/>
                <w:sz w:val="22"/>
              </w:rPr>
              <w:t>evidence</w:t>
            </w:r>
            <w:r w:rsidRPr="008E0A8C">
              <w:rPr>
                <w:rFonts w:ascii="Arial" w:hAnsi="Arial" w:cs="Arial"/>
                <w:color w:val="70AD47" w:themeColor="accent6"/>
                <w:sz w:val="22"/>
              </w:rPr>
              <w:t>?</w:t>
            </w:r>
          </w:p>
          <w:p w14:paraId="3DAF698A" w14:textId="0D300DDC" w:rsidR="00F072B3" w:rsidRPr="00D73804" w:rsidRDefault="00B546A3" w:rsidP="0005753C">
            <w:pPr>
              <w:rPr>
                <w:rFonts w:ascii="Arial" w:hAnsi="Arial" w:cs="Arial"/>
                <w:sz w:val="22"/>
              </w:rPr>
            </w:pPr>
            <w:r w:rsidRPr="008E0A8C">
              <w:rPr>
                <w:rFonts w:ascii="Arial" w:hAnsi="Arial" w:cs="Arial"/>
                <w:color w:val="70AD47" w:themeColor="accent6"/>
                <w:sz w:val="22"/>
              </w:rPr>
              <w:t xml:space="preserve">A </w:t>
            </w:r>
            <w:r w:rsidR="0005753C" w:rsidRPr="008E0A8C">
              <w:rPr>
                <w:rFonts w:ascii="Arial" w:hAnsi="Arial" w:cs="Arial"/>
                <w:color w:val="70AD47" w:themeColor="accent6"/>
                <w:sz w:val="22"/>
              </w:rPr>
              <w:t>The headteacher confirmed that i</w:t>
            </w:r>
            <w:r w:rsidR="00F072B3" w:rsidRPr="008E0A8C">
              <w:rPr>
                <w:rFonts w:ascii="Arial" w:hAnsi="Arial" w:cs="Arial"/>
                <w:color w:val="70AD47" w:themeColor="accent6"/>
                <w:sz w:val="22"/>
              </w:rPr>
              <w:t>n terms of leadership and management</w:t>
            </w:r>
            <w:r w:rsidR="0005753C" w:rsidRPr="008E0A8C">
              <w:rPr>
                <w:rFonts w:ascii="Arial" w:hAnsi="Arial" w:cs="Arial"/>
                <w:color w:val="70AD47" w:themeColor="accent6"/>
                <w:sz w:val="22"/>
              </w:rPr>
              <w:t>,</w:t>
            </w:r>
            <w:r w:rsidR="00F072B3" w:rsidRPr="008E0A8C">
              <w:rPr>
                <w:rFonts w:ascii="Arial" w:hAnsi="Arial" w:cs="Arial"/>
                <w:color w:val="70AD47" w:themeColor="accent6"/>
                <w:sz w:val="22"/>
              </w:rPr>
              <w:t xml:space="preserve"> staff said the amount of </w:t>
            </w:r>
            <w:r w:rsidR="0005753C" w:rsidRPr="008E0A8C">
              <w:rPr>
                <w:rFonts w:ascii="Arial" w:hAnsi="Arial" w:cs="Arial"/>
                <w:color w:val="70AD47" w:themeColor="accent6"/>
                <w:sz w:val="22"/>
              </w:rPr>
              <w:t xml:space="preserve">opportunity for CPD and reflection on practice in the school was exceptional </w:t>
            </w:r>
            <w:r w:rsidR="005E7A87" w:rsidRPr="008E0A8C">
              <w:rPr>
                <w:rFonts w:ascii="Arial" w:hAnsi="Arial" w:cs="Arial"/>
                <w:color w:val="70AD47" w:themeColor="accent6"/>
                <w:sz w:val="22"/>
              </w:rPr>
              <w:t xml:space="preserve">e.g. </w:t>
            </w:r>
            <w:r w:rsidR="00F072B3" w:rsidRPr="008E0A8C">
              <w:rPr>
                <w:rFonts w:ascii="Arial" w:hAnsi="Arial" w:cs="Arial"/>
                <w:color w:val="70AD47" w:themeColor="accent6"/>
                <w:sz w:val="22"/>
              </w:rPr>
              <w:t>there is always a focus at staff meetings</w:t>
            </w:r>
            <w:r w:rsidR="005E7A87" w:rsidRPr="008E0A8C">
              <w:rPr>
                <w:rFonts w:ascii="Arial" w:hAnsi="Arial" w:cs="Arial"/>
                <w:color w:val="70AD47" w:themeColor="accent6"/>
                <w:sz w:val="22"/>
              </w:rPr>
              <w:t xml:space="preserve">. It was noted this is a real </w:t>
            </w:r>
            <w:r w:rsidR="00F072B3" w:rsidRPr="008E0A8C">
              <w:rPr>
                <w:rFonts w:ascii="Arial" w:hAnsi="Arial" w:cs="Arial"/>
                <w:color w:val="70AD47" w:themeColor="accent6"/>
                <w:sz w:val="22"/>
              </w:rPr>
              <w:t xml:space="preserve">positive for the school and </w:t>
            </w:r>
            <w:r w:rsidR="008E0A8C" w:rsidRPr="008E0A8C">
              <w:rPr>
                <w:rFonts w:ascii="Arial" w:hAnsi="Arial" w:cs="Arial"/>
                <w:color w:val="70AD47" w:themeColor="accent6"/>
                <w:sz w:val="22"/>
              </w:rPr>
              <w:t>it reflects on</w:t>
            </w:r>
            <w:r w:rsidR="00F072B3" w:rsidRPr="008E0A8C">
              <w:rPr>
                <w:rFonts w:ascii="Arial" w:hAnsi="Arial" w:cs="Arial"/>
                <w:color w:val="70AD47" w:themeColor="accent6"/>
                <w:sz w:val="22"/>
              </w:rPr>
              <w:t xml:space="preserve"> the work put in by the school</w:t>
            </w:r>
            <w:r w:rsidR="008E0A8C" w:rsidRPr="008E0A8C">
              <w:rPr>
                <w:rFonts w:ascii="Arial" w:hAnsi="Arial" w:cs="Arial"/>
                <w:color w:val="70AD47" w:themeColor="accent6"/>
                <w:sz w:val="22"/>
              </w:rPr>
              <w:t>.</w:t>
            </w:r>
          </w:p>
        </w:tc>
        <w:tc>
          <w:tcPr>
            <w:tcW w:w="989" w:type="dxa"/>
          </w:tcPr>
          <w:p w14:paraId="0D70AABA" w14:textId="707B9ABB" w:rsidR="00F072B3" w:rsidRPr="00266B8E" w:rsidRDefault="00F072B3" w:rsidP="00F072B3">
            <w:pPr>
              <w:rPr>
                <w:rFonts w:ascii="Arial" w:hAnsi="Arial" w:cs="Arial"/>
                <w:sz w:val="22"/>
              </w:rPr>
            </w:pPr>
          </w:p>
        </w:tc>
      </w:tr>
      <w:tr w:rsidR="00F072B3" w:rsidRPr="00266B8E" w14:paraId="397F5B08" w14:textId="77777777" w:rsidTr="009B0D5E">
        <w:tc>
          <w:tcPr>
            <w:tcW w:w="1134" w:type="dxa"/>
          </w:tcPr>
          <w:p w14:paraId="7ACCBE61" w14:textId="5E554C29" w:rsidR="00F072B3" w:rsidRPr="00266B8E" w:rsidRDefault="008E0A8C" w:rsidP="00F072B3">
            <w:pPr>
              <w:rPr>
                <w:rFonts w:ascii="Arial" w:hAnsi="Arial" w:cs="Arial"/>
                <w:sz w:val="22"/>
              </w:rPr>
            </w:pPr>
            <w:r>
              <w:rPr>
                <w:rFonts w:ascii="Arial" w:hAnsi="Arial" w:cs="Arial"/>
                <w:sz w:val="22"/>
              </w:rPr>
              <w:t>15.0123</w:t>
            </w:r>
          </w:p>
        </w:tc>
        <w:tc>
          <w:tcPr>
            <w:tcW w:w="8222" w:type="dxa"/>
          </w:tcPr>
          <w:p w14:paraId="5FE30C67" w14:textId="77777777" w:rsidR="00F072B3" w:rsidRPr="008E0A8C" w:rsidRDefault="00F072B3" w:rsidP="00F072B3">
            <w:pPr>
              <w:rPr>
                <w:rFonts w:ascii="Arial" w:hAnsi="Arial" w:cs="Arial"/>
                <w:b/>
                <w:bCs/>
                <w:sz w:val="22"/>
              </w:rPr>
            </w:pPr>
            <w:r w:rsidRPr="008E0A8C">
              <w:rPr>
                <w:rFonts w:ascii="Arial" w:hAnsi="Arial" w:cs="Arial"/>
                <w:b/>
                <w:bCs/>
                <w:sz w:val="22"/>
              </w:rPr>
              <w:t>Curriculum update – Maths update from Jane Price</w:t>
            </w:r>
          </w:p>
          <w:p w14:paraId="221BDCCC" w14:textId="77777777" w:rsidR="002C01AF" w:rsidRDefault="004C4632" w:rsidP="004C4632">
            <w:pPr>
              <w:rPr>
                <w:rFonts w:ascii="Arial" w:hAnsi="Arial" w:cs="Arial"/>
                <w:iCs/>
                <w:sz w:val="22"/>
              </w:rPr>
            </w:pPr>
            <w:r w:rsidRPr="00266B8E">
              <w:rPr>
                <w:rFonts w:ascii="Arial" w:hAnsi="Arial" w:cs="Arial"/>
                <w:iCs/>
                <w:sz w:val="22"/>
              </w:rPr>
              <w:t xml:space="preserve">The headteacher </w:t>
            </w:r>
            <w:r>
              <w:rPr>
                <w:rFonts w:ascii="Arial" w:hAnsi="Arial" w:cs="Arial"/>
                <w:iCs/>
                <w:sz w:val="22"/>
              </w:rPr>
              <w:t xml:space="preserve">asked JP to </w:t>
            </w:r>
            <w:r w:rsidR="0027375B">
              <w:rPr>
                <w:rFonts w:ascii="Arial" w:hAnsi="Arial" w:cs="Arial"/>
                <w:iCs/>
                <w:sz w:val="22"/>
              </w:rPr>
              <w:t xml:space="preserve">cover the work being done on the maths </w:t>
            </w:r>
            <w:r w:rsidR="002C01AF">
              <w:rPr>
                <w:rFonts w:ascii="Arial" w:hAnsi="Arial" w:cs="Arial"/>
                <w:iCs/>
                <w:sz w:val="22"/>
              </w:rPr>
              <w:t>curriculum.</w:t>
            </w:r>
          </w:p>
          <w:p w14:paraId="547BF52B" w14:textId="77777777" w:rsidR="000A5ED2" w:rsidRDefault="002C01AF" w:rsidP="004C4632">
            <w:pPr>
              <w:rPr>
                <w:rFonts w:ascii="Arial" w:hAnsi="Arial" w:cs="Arial"/>
                <w:iCs/>
                <w:sz w:val="22"/>
              </w:rPr>
            </w:pPr>
            <w:r>
              <w:rPr>
                <w:rFonts w:ascii="Arial" w:hAnsi="Arial" w:cs="Arial"/>
                <w:iCs/>
                <w:sz w:val="22"/>
              </w:rPr>
              <w:t>JP</w:t>
            </w:r>
            <w:r w:rsidR="004C4632" w:rsidRPr="00266B8E">
              <w:rPr>
                <w:rFonts w:ascii="Arial" w:hAnsi="Arial" w:cs="Arial"/>
                <w:iCs/>
                <w:sz w:val="22"/>
              </w:rPr>
              <w:t xml:space="preserve"> shared with the board her presentation on school development planning for </w:t>
            </w:r>
            <w:r>
              <w:rPr>
                <w:rFonts w:ascii="Arial" w:hAnsi="Arial" w:cs="Arial"/>
                <w:iCs/>
                <w:sz w:val="22"/>
              </w:rPr>
              <w:t>maths</w:t>
            </w:r>
            <w:r w:rsidR="000A5ED2">
              <w:rPr>
                <w:rFonts w:ascii="Arial" w:hAnsi="Arial" w:cs="Arial"/>
                <w:iCs/>
                <w:sz w:val="22"/>
              </w:rPr>
              <w:t xml:space="preserve"> and noted the work included the continuous development that the headteacher had just spoken about to governors.</w:t>
            </w:r>
          </w:p>
          <w:p w14:paraId="707C24F5" w14:textId="77777777" w:rsidR="000A5ED2" w:rsidRDefault="000A5ED2" w:rsidP="004C4632">
            <w:pPr>
              <w:rPr>
                <w:rFonts w:ascii="Arial" w:hAnsi="Arial" w:cs="Arial"/>
                <w:bCs/>
                <w:sz w:val="22"/>
              </w:rPr>
            </w:pPr>
          </w:p>
          <w:p w14:paraId="642C7AC9" w14:textId="63B8E08E" w:rsidR="00F072B3" w:rsidRPr="008E0A8C" w:rsidRDefault="000A5ED2" w:rsidP="00F072B3">
            <w:pPr>
              <w:rPr>
                <w:rFonts w:ascii="Arial" w:hAnsi="Arial" w:cs="Arial"/>
                <w:bCs/>
                <w:sz w:val="22"/>
              </w:rPr>
            </w:pPr>
            <w:r>
              <w:rPr>
                <w:rFonts w:ascii="Arial" w:hAnsi="Arial" w:cs="Arial"/>
                <w:bCs/>
                <w:sz w:val="22"/>
              </w:rPr>
              <w:t xml:space="preserve">The presentation included </w:t>
            </w:r>
            <w:r w:rsidR="00E51328">
              <w:rPr>
                <w:rFonts w:ascii="Arial" w:hAnsi="Arial" w:cs="Arial"/>
                <w:bCs/>
                <w:sz w:val="22"/>
              </w:rPr>
              <w:t>the ‘</w:t>
            </w:r>
            <w:r w:rsidR="00F072B3" w:rsidRPr="008E0A8C">
              <w:rPr>
                <w:rFonts w:ascii="Arial" w:hAnsi="Arial" w:cs="Arial"/>
                <w:bCs/>
                <w:sz w:val="22"/>
              </w:rPr>
              <w:t>subject on a page</w:t>
            </w:r>
            <w:r w:rsidR="00E51328">
              <w:rPr>
                <w:rFonts w:ascii="Arial" w:hAnsi="Arial" w:cs="Arial"/>
                <w:bCs/>
                <w:sz w:val="22"/>
              </w:rPr>
              <w:t xml:space="preserve">’ (SOAP) approach developed recently as a tool for </w:t>
            </w:r>
            <w:r w:rsidR="00F072B3" w:rsidRPr="008E0A8C">
              <w:rPr>
                <w:rFonts w:ascii="Arial" w:hAnsi="Arial" w:cs="Arial"/>
                <w:bCs/>
                <w:sz w:val="22"/>
              </w:rPr>
              <w:t xml:space="preserve">staff </w:t>
            </w:r>
            <w:r w:rsidR="00E51328">
              <w:rPr>
                <w:rFonts w:ascii="Arial" w:hAnsi="Arial" w:cs="Arial"/>
                <w:bCs/>
                <w:sz w:val="22"/>
              </w:rPr>
              <w:t xml:space="preserve">to </w:t>
            </w:r>
            <w:r w:rsidR="00F072B3" w:rsidRPr="008E0A8C">
              <w:rPr>
                <w:rFonts w:ascii="Arial" w:hAnsi="Arial" w:cs="Arial"/>
                <w:bCs/>
                <w:sz w:val="22"/>
              </w:rPr>
              <w:t>us</w:t>
            </w:r>
            <w:r w:rsidR="00E51328">
              <w:rPr>
                <w:rFonts w:ascii="Arial" w:hAnsi="Arial" w:cs="Arial"/>
                <w:bCs/>
                <w:sz w:val="22"/>
              </w:rPr>
              <w:t>e and JP confirmed that copies will be circulated to govern</w:t>
            </w:r>
            <w:r w:rsidR="00F072B3" w:rsidRPr="008E0A8C">
              <w:rPr>
                <w:rFonts w:ascii="Arial" w:hAnsi="Arial" w:cs="Arial"/>
                <w:bCs/>
                <w:sz w:val="22"/>
              </w:rPr>
              <w:t>ors.</w:t>
            </w:r>
            <w:r w:rsidR="00E51328">
              <w:rPr>
                <w:rFonts w:ascii="Arial" w:hAnsi="Arial" w:cs="Arial"/>
                <w:bCs/>
                <w:sz w:val="22"/>
              </w:rPr>
              <w:t xml:space="preserve"> </w:t>
            </w:r>
            <w:r w:rsidR="00F072B3" w:rsidRPr="008E0A8C">
              <w:rPr>
                <w:rFonts w:ascii="Arial" w:hAnsi="Arial" w:cs="Arial"/>
                <w:bCs/>
                <w:sz w:val="22"/>
              </w:rPr>
              <w:t>Th</w:t>
            </w:r>
            <w:r w:rsidR="00E51328">
              <w:rPr>
                <w:rFonts w:ascii="Arial" w:hAnsi="Arial" w:cs="Arial"/>
                <w:bCs/>
                <w:sz w:val="22"/>
              </w:rPr>
              <w:t xml:space="preserve">e headteacher thanked JP </w:t>
            </w:r>
            <w:r w:rsidR="00F072B3" w:rsidRPr="008E0A8C">
              <w:rPr>
                <w:rFonts w:ascii="Arial" w:hAnsi="Arial" w:cs="Arial"/>
                <w:bCs/>
                <w:sz w:val="22"/>
              </w:rPr>
              <w:t>for putting the doc</w:t>
            </w:r>
            <w:r w:rsidR="00E51328">
              <w:rPr>
                <w:rFonts w:ascii="Arial" w:hAnsi="Arial" w:cs="Arial"/>
                <w:bCs/>
                <w:sz w:val="22"/>
              </w:rPr>
              <w:t xml:space="preserve">ument </w:t>
            </w:r>
            <w:r w:rsidR="00F072B3" w:rsidRPr="008E0A8C">
              <w:rPr>
                <w:rFonts w:ascii="Arial" w:hAnsi="Arial" w:cs="Arial"/>
                <w:bCs/>
                <w:sz w:val="22"/>
              </w:rPr>
              <w:t xml:space="preserve">together so quickly for this meeting </w:t>
            </w:r>
          </w:p>
          <w:p w14:paraId="56498954" w14:textId="77777777" w:rsidR="00E51328" w:rsidRDefault="00E51328" w:rsidP="00F072B3">
            <w:pPr>
              <w:rPr>
                <w:rFonts w:ascii="Arial" w:hAnsi="Arial" w:cs="Arial"/>
                <w:bCs/>
                <w:sz w:val="22"/>
              </w:rPr>
            </w:pPr>
          </w:p>
          <w:p w14:paraId="4790709A" w14:textId="77777777" w:rsidR="00BE42CE" w:rsidRDefault="00E51328" w:rsidP="00F072B3">
            <w:pPr>
              <w:rPr>
                <w:rFonts w:ascii="Arial" w:hAnsi="Arial" w:cs="Arial"/>
                <w:bCs/>
                <w:sz w:val="22"/>
              </w:rPr>
            </w:pPr>
            <w:r>
              <w:rPr>
                <w:rFonts w:ascii="Arial" w:hAnsi="Arial" w:cs="Arial"/>
                <w:bCs/>
                <w:sz w:val="22"/>
              </w:rPr>
              <w:t>Governors noted the document provides a s</w:t>
            </w:r>
            <w:r w:rsidR="00F072B3" w:rsidRPr="008E0A8C">
              <w:rPr>
                <w:rFonts w:ascii="Arial" w:hAnsi="Arial" w:cs="Arial"/>
                <w:bCs/>
                <w:sz w:val="22"/>
              </w:rPr>
              <w:t xml:space="preserve">napshot of where </w:t>
            </w:r>
            <w:r>
              <w:rPr>
                <w:rFonts w:ascii="Arial" w:hAnsi="Arial" w:cs="Arial"/>
                <w:bCs/>
                <w:sz w:val="22"/>
              </w:rPr>
              <w:t xml:space="preserve">the school is </w:t>
            </w:r>
            <w:r w:rsidR="00F072B3" w:rsidRPr="008E0A8C">
              <w:rPr>
                <w:rFonts w:ascii="Arial" w:hAnsi="Arial" w:cs="Arial"/>
                <w:bCs/>
                <w:sz w:val="22"/>
              </w:rPr>
              <w:t xml:space="preserve">for subject leaders and </w:t>
            </w:r>
            <w:r w:rsidR="00EA2C48">
              <w:rPr>
                <w:rFonts w:ascii="Arial" w:hAnsi="Arial" w:cs="Arial"/>
                <w:bCs/>
                <w:sz w:val="22"/>
              </w:rPr>
              <w:t xml:space="preserve">that it is </w:t>
            </w:r>
            <w:r w:rsidR="00F072B3" w:rsidRPr="008E0A8C">
              <w:rPr>
                <w:rFonts w:ascii="Arial" w:hAnsi="Arial" w:cs="Arial"/>
                <w:bCs/>
                <w:sz w:val="22"/>
              </w:rPr>
              <w:t>useful for leadership</w:t>
            </w:r>
            <w:r w:rsidR="00EA2C48">
              <w:rPr>
                <w:rFonts w:ascii="Arial" w:hAnsi="Arial" w:cs="Arial"/>
                <w:bCs/>
                <w:sz w:val="22"/>
              </w:rPr>
              <w:t xml:space="preserve">, inspectors etc. </w:t>
            </w:r>
            <w:r w:rsidR="0042107C">
              <w:rPr>
                <w:rFonts w:ascii="Arial" w:hAnsi="Arial" w:cs="Arial"/>
                <w:bCs/>
                <w:sz w:val="22"/>
              </w:rPr>
              <w:t>it was noted that the SDP was used as a basis for the creation of action plans and a</w:t>
            </w:r>
            <w:r w:rsidR="00F072B3" w:rsidRPr="008E0A8C">
              <w:rPr>
                <w:rFonts w:ascii="Arial" w:hAnsi="Arial" w:cs="Arial"/>
                <w:bCs/>
                <w:sz w:val="22"/>
              </w:rPr>
              <w:t xml:space="preserve"> holistic view </w:t>
            </w:r>
            <w:r w:rsidR="0042107C">
              <w:rPr>
                <w:rFonts w:ascii="Arial" w:hAnsi="Arial" w:cs="Arial"/>
                <w:bCs/>
                <w:sz w:val="22"/>
              </w:rPr>
              <w:t xml:space="preserve">is taken to </w:t>
            </w:r>
            <w:r w:rsidR="00F072B3" w:rsidRPr="008E0A8C">
              <w:rPr>
                <w:rFonts w:ascii="Arial" w:hAnsi="Arial" w:cs="Arial"/>
                <w:bCs/>
                <w:sz w:val="22"/>
              </w:rPr>
              <w:t>produce the documents.</w:t>
            </w:r>
            <w:r w:rsidR="00BE42CE">
              <w:rPr>
                <w:rFonts w:ascii="Arial" w:hAnsi="Arial" w:cs="Arial"/>
                <w:bCs/>
                <w:sz w:val="22"/>
              </w:rPr>
              <w:t xml:space="preserve"> The document included information about intent, implementation and impact which JP reviewed with governors in detail.</w:t>
            </w:r>
          </w:p>
          <w:p w14:paraId="266C2D5D" w14:textId="77777777" w:rsidR="00F072B3" w:rsidRDefault="00F072B3" w:rsidP="00F072B3">
            <w:pPr>
              <w:rPr>
                <w:rFonts w:ascii="Arial" w:hAnsi="Arial" w:cs="Arial"/>
                <w:sz w:val="22"/>
              </w:rPr>
            </w:pPr>
          </w:p>
          <w:p w14:paraId="5BF51C68" w14:textId="061530DD" w:rsidR="00BE42CE" w:rsidRPr="00266B8E" w:rsidRDefault="00BE42CE" w:rsidP="00F072B3">
            <w:pPr>
              <w:rPr>
                <w:rFonts w:ascii="Arial" w:hAnsi="Arial" w:cs="Arial"/>
                <w:sz w:val="22"/>
              </w:rPr>
            </w:pPr>
            <w:r>
              <w:rPr>
                <w:rFonts w:ascii="Arial" w:hAnsi="Arial" w:cs="Arial"/>
                <w:sz w:val="22"/>
              </w:rPr>
              <w:t>Governors thanked JP for the detailed presentation.</w:t>
            </w:r>
          </w:p>
        </w:tc>
        <w:tc>
          <w:tcPr>
            <w:tcW w:w="989" w:type="dxa"/>
          </w:tcPr>
          <w:p w14:paraId="6625165D" w14:textId="77777777" w:rsidR="00F072B3" w:rsidRDefault="00F072B3" w:rsidP="00F072B3">
            <w:pPr>
              <w:ind w:left="360"/>
              <w:rPr>
                <w:rFonts w:ascii="Arial" w:hAnsi="Arial" w:cs="Arial"/>
                <w:sz w:val="22"/>
              </w:rPr>
            </w:pPr>
          </w:p>
          <w:p w14:paraId="7102DDE4" w14:textId="77777777" w:rsidR="00B82D3E" w:rsidRDefault="00B82D3E" w:rsidP="00F072B3">
            <w:pPr>
              <w:ind w:left="360"/>
              <w:rPr>
                <w:rFonts w:ascii="Arial" w:hAnsi="Arial" w:cs="Arial"/>
                <w:sz w:val="22"/>
              </w:rPr>
            </w:pPr>
          </w:p>
          <w:p w14:paraId="3562FB05" w14:textId="77777777" w:rsidR="00B82D3E" w:rsidRDefault="00B82D3E" w:rsidP="00F072B3">
            <w:pPr>
              <w:ind w:left="360"/>
              <w:rPr>
                <w:rFonts w:ascii="Arial" w:hAnsi="Arial" w:cs="Arial"/>
                <w:sz w:val="22"/>
              </w:rPr>
            </w:pPr>
          </w:p>
          <w:p w14:paraId="3382ACDB" w14:textId="77777777" w:rsidR="00B82D3E" w:rsidRDefault="00B82D3E" w:rsidP="00F072B3">
            <w:pPr>
              <w:ind w:left="360"/>
              <w:rPr>
                <w:rFonts w:ascii="Arial" w:hAnsi="Arial" w:cs="Arial"/>
                <w:sz w:val="22"/>
              </w:rPr>
            </w:pPr>
          </w:p>
          <w:p w14:paraId="7ECFFB10" w14:textId="77777777" w:rsidR="00B82D3E" w:rsidRDefault="00B82D3E" w:rsidP="00F072B3">
            <w:pPr>
              <w:ind w:left="360"/>
              <w:rPr>
                <w:rFonts w:ascii="Arial" w:hAnsi="Arial" w:cs="Arial"/>
                <w:sz w:val="22"/>
              </w:rPr>
            </w:pPr>
          </w:p>
          <w:p w14:paraId="7528AB5E" w14:textId="77777777" w:rsidR="00B82D3E" w:rsidRDefault="00B82D3E" w:rsidP="00F072B3">
            <w:pPr>
              <w:ind w:left="360"/>
              <w:rPr>
                <w:rFonts w:ascii="Arial" w:hAnsi="Arial" w:cs="Arial"/>
                <w:sz w:val="22"/>
              </w:rPr>
            </w:pPr>
          </w:p>
          <w:p w14:paraId="0D12C11B" w14:textId="77777777" w:rsidR="00745BB7" w:rsidRDefault="00745BB7" w:rsidP="00F072B3">
            <w:pPr>
              <w:ind w:left="360"/>
              <w:rPr>
                <w:rFonts w:ascii="Arial" w:hAnsi="Arial" w:cs="Arial"/>
                <w:sz w:val="22"/>
              </w:rPr>
            </w:pPr>
          </w:p>
          <w:p w14:paraId="654F97CC" w14:textId="0A27B264" w:rsidR="00745BB7" w:rsidRPr="00266B8E" w:rsidRDefault="00745BB7" w:rsidP="00F072B3">
            <w:pPr>
              <w:ind w:left="360"/>
              <w:rPr>
                <w:rFonts w:ascii="Arial" w:hAnsi="Arial" w:cs="Arial"/>
                <w:sz w:val="22"/>
              </w:rPr>
            </w:pPr>
            <w:r>
              <w:rPr>
                <w:rFonts w:ascii="Arial" w:hAnsi="Arial" w:cs="Arial"/>
                <w:sz w:val="22"/>
              </w:rPr>
              <w:t>JP</w:t>
            </w:r>
          </w:p>
        </w:tc>
      </w:tr>
      <w:tr w:rsidR="00C80052" w:rsidRPr="00266B8E" w14:paraId="7DDB8E8B" w14:textId="77777777" w:rsidTr="009B0D5E">
        <w:tc>
          <w:tcPr>
            <w:tcW w:w="1134" w:type="dxa"/>
          </w:tcPr>
          <w:p w14:paraId="0F12F873" w14:textId="273572CF" w:rsidR="00C80052" w:rsidRPr="00266B8E" w:rsidRDefault="00BE42CE" w:rsidP="00C80052">
            <w:pPr>
              <w:rPr>
                <w:rFonts w:ascii="Arial" w:hAnsi="Arial" w:cs="Arial"/>
              </w:rPr>
            </w:pPr>
            <w:r>
              <w:rPr>
                <w:rFonts w:ascii="Arial" w:hAnsi="Arial" w:cs="Arial"/>
              </w:rPr>
              <w:t>16.0123</w:t>
            </w:r>
          </w:p>
        </w:tc>
        <w:tc>
          <w:tcPr>
            <w:tcW w:w="8222" w:type="dxa"/>
          </w:tcPr>
          <w:p w14:paraId="4798090F" w14:textId="77777777" w:rsidR="00C80052" w:rsidRPr="00BE42CE" w:rsidRDefault="00C80052" w:rsidP="00C80052">
            <w:pPr>
              <w:rPr>
                <w:rFonts w:ascii="Arial" w:hAnsi="Arial" w:cs="Arial"/>
                <w:b/>
                <w:bCs/>
                <w:sz w:val="22"/>
              </w:rPr>
            </w:pPr>
            <w:r w:rsidRPr="00BE42CE">
              <w:rPr>
                <w:rFonts w:ascii="Arial" w:hAnsi="Arial" w:cs="Arial"/>
                <w:b/>
                <w:bCs/>
                <w:sz w:val="22"/>
              </w:rPr>
              <w:t xml:space="preserve">Behaviour update </w:t>
            </w:r>
          </w:p>
          <w:p w14:paraId="65D20155" w14:textId="727B8DB0" w:rsidR="00BE42CE" w:rsidRPr="00266B8E" w:rsidRDefault="00BE42CE" w:rsidP="00C80052">
            <w:pPr>
              <w:rPr>
                <w:rFonts w:ascii="Arial" w:hAnsi="Arial" w:cs="Arial"/>
              </w:rPr>
            </w:pPr>
            <w:r>
              <w:rPr>
                <w:rFonts w:ascii="Arial" w:hAnsi="Arial" w:cs="Arial"/>
                <w:sz w:val="22"/>
              </w:rPr>
              <w:t>Covered in HT report.</w:t>
            </w:r>
          </w:p>
        </w:tc>
        <w:tc>
          <w:tcPr>
            <w:tcW w:w="989" w:type="dxa"/>
          </w:tcPr>
          <w:p w14:paraId="448A0480" w14:textId="77777777" w:rsidR="00C80052" w:rsidRPr="00266B8E" w:rsidRDefault="00C80052" w:rsidP="00C80052">
            <w:pPr>
              <w:ind w:left="360"/>
              <w:rPr>
                <w:rFonts w:ascii="Arial" w:hAnsi="Arial" w:cs="Arial"/>
              </w:rPr>
            </w:pPr>
          </w:p>
        </w:tc>
      </w:tr>
      <w:tr w:rsidR="00C80052" w:rsidRPr="00266B8E" w14:paraId="11B87823" w14:textId="77777777" w:rsidTr="009B0D5E">
        <w:tc>
          <w:tcPr>
            <w:tcW w:w="1134" w:type="dxa"/>
          </w:tcPr>
          <w:p w14:paraId="46E18B27" w14:textId="7C01AEDC" w:rsidR="00C80052" w:rsidRPr="00266B8E" w:rsidRDefault="00BE42CE" w:rsidP="00C80052">
            <w:pPr>
              <w:rPr>
                <w:rFonts w:ascii="Arial" w:hAnsi="Arial" w:cs="Arial"/>
              </w:rPr>
            </w:pPr>
            <w:r>
              <w:rPr>
                <w:rFonts w:ascii="Arial" w:hAnsi="Arial" w:cs="Arial"/>
              </w:rPr>
              <w:t>17.0123</w:t>
            </w:r>
          </w:p>
        </w:tc>
        <w:tc>
          <w:tcPr>
            <w:tcW w:w="8222" w:type="dxa"/>
          </w:tcPr>
          <w:p w14:paraId="55A431E8" w14:textId="018D3E04" w:rsidR="00C80052" w:rsidRPr="00BE42CE" w:rsidRDefault="00C80052" w:rsidP="00C80052">
            <w:pPr>
              <w:rPr>
                <w:rFonts w:ascii="Arial" w:hAnsi="Arial" w:cs="Arial"/>
                <w:b/>
                <w:bCs/>
              </w:rPr>
            </w:pPr>
            <w:r w:rsidRPr="00BE42CE">
              <w:rPr>
                <w:rFonts w:ascii="Arial" w:hAnsi="Arial" w:cs="Arial"/>
                <w:b/>
                <w:bCs/>
                <w:sz w:val="22"/>
              </w:rPr>
              <w:t xml:space="preserve">Governor monitoring </w:t>
            </w:r>
          </w:p>
        </w:tc>
        <w:tc>
          <w:tcPr>
            <w:tcW w:w="989" w:type="dxa"/>
          </w:tcPr>
          <w:p w14:paraId="171B69D9" w14:textId="77777777" w:rsidR="00C80052" w:rsidRPr="00266B8E" w:rsidRDefault="00C80052" w:rsidP="00C80052">
            <w:pPr>
              <w:ind w:left="360"/>
              <w:rPr>
                <w:rFonts w:ascii="Arial" w:hAnsi="Arial" w:cs="Arial"/>
              </w:rPr>
            </w:pPr>
          </w:p>
        </w:tc>
      </w:tr>
      <w:tr w:rsidR="00C80052" w:rsidRPr="00266B8E" w14:paraId="5C74B382" w14:textId="77777777" w:rsidTr="009B0D5E">
        <w:tc>
          <w:tcPr>
            <w:tcW w:w="1134" w:type="dxa"/>
          </w:tcPr>
          <w:p w14:paraId="43B3532A" w14:textId="77777777" w:rsidR="00C80052" w:rsidRPr="00B82D3E" w:rsidRDefault="00C80052" w:rsidP="00C80052">
            <w:pPr>
              <w:rPr>
                <w:rFonts w:ascii="Arial" w:hAnsi="Arial" w:cs="Arial"/>
                <w:sz w:val="22"/>
              </w:rPr>
            </w:pPr>
          </w:p>
        </w:tc>
        <w:tc>
          <w:tcPr>
            <w:tcW w:w="8222" w:type="dxa"/>
          </w:tcPr>
          <w:p w14:paraId="518A55B0" w14:textId="06FCB8B5" w:rsidR="00C80052" w:rsidRPr="00266B8E" w:rsidRDefault="00C80052" w:rsidP="00C0639F">
            <w:pPr>
              <w:rPr>
                <w:rFonts w:ascii="Arial" w:hAnsi="Arial" w:cs="Arial"/>
              </w:rPr>
            </w:pPr>
            <w:r w:rsidRPr="003059FB">
              <w:rPr>
                <w:rFonts w:ascii="Arial" w:hAnsi="Arial" w:cs="Arial"/>
                <w:sz w:val="22"/>
              </w:rPr>
              <w:t xml:space="preserve">Financial monitoring </w:t>
            </w:r>
            <w:r w:rsidR="00BE42CE">
              <w:rPr>
                <w:rFonts w:ascii="Arial" w:hAnsi="Arial" w:cs="Arial"/>
                <w:sz w:val="22"/>
              </w:rPr>
              <w:t>–</w:t>
            </w:r>
            <w:r w:rsidRPr="003059FB">
              <w:rPr>
                <w:rFonts w:ascii="Arial" w:hAnsi="Arial" w:cs="Arial"/>
                <w:sz w:val="22"/>
              </w:rPr>
              <w:t xml:space="preserve"> </w:t>
            </w:r>
            <w:r w:rsidR="00943734" w:rsidRPr="00266B8E">
              <w:rPr>
                <w:rFonts w:ascii="Arial" w:hAnsi="Arial" w:cs="Arial"/>
                <w:bCs/>
                <w:sz w:val="22"/>
              </w:rPr>
              <w:t xml:space="preserve">The board confirmed that they had </w:t>
            </w:r>
            <w:r w:rsidR="00943734" w:rsidRPr="00266B8E">
              <w:rPr>
                <w:rFonts w:ascii="Arial" w:hAnsi="Arial" w:cs="Arial"/>
                <w:iCs/>
                <w:w w:val="105"/>
                <w:sz w:val="22"/>
              </w:rPr>
              <w:t xml:space="preserve">all received the </w:t>
            </w:r>
            <w:r w:rsidR="00943734">
              <w:rPr>
                <w:rFonts w:ascii="Arial" w:hAnsi="Arial" w:cs="Arial"/>
                <w:iCs/>
                <w:w w:val="105"/>
                <w:sz w:val="22"/>
              </w:rPr>
              <w:t xml:space="preserve">notes from the finance committee meeting </w:t>
            </w:r>
            <w:r w:rsidR="00C0639F">
              <w:rPr>
                <w:rFonts w:ascii="Arial" w:hAnsi="Arial" w:cs="Arial"/>
                <w:iCs/>
                <w:w w:val="105"/>
                <w:sz w:val="22"/>
              </w:rPr>
              <w:t xml:space="preserve">held on 4 January 2023 </w:t>
            </w:r>
            <w:r w:rsidR="00943734" w:rsidRPr="00266B8E">
              <w:rPr>
                <w:rFonts w:ascii="Arial" w:hAnsi="Arial" w:cs="Arial"/>
                <w:iCs/>
                <w:w w:val="105"/>
                <w:sz w:val="22"/>
              </w:rPr>
              <w:t>and had noted the contents:</w:t>
            </w:r>
          </w:p>
        </w:tc>
        <w:tc>
          <w:tcPr>
            <w:tcW w:w="989" w:type="dxa"/>
          </w:tcPr>
          <w:p w14:paraId="43061C33" w14:textId="77777777" w:rsidR="00C80052" w:rsidRPr="00266B8E" w:rsidRDefault="00C80052" w:rsidP="00C80052">
            <w:pPr>
              <w:ind w:left="360"/>
              <w:rPr>
                <w:rFonts w:ascii="Arial" w:hAnsi="Arial" w:cs="Arial"/>
              </w:rPr>
            </w:pPr>
          </w:p>
        </w:tc>
      </w:tr>
      <w:tr w:rsidR="00C80052" w:rsidRPr="00266B8E" w14:paraId="728D91BC" w14:textId="77777777" w:rsidTr="009B0D5E">
        <w:tc>
          <w:tcPr>
            <w:tcW w:w="1134" w:type="dxa"/>
          </w:tcPr>
          <w:p w14:paraId="7F85DA74" w14:textId="7F81E60B" w:rsidR="00C80052" w:rsidRPr="00B82D3E" w:rsidRDefault="00BE42CE" w:rsidP="00C80052">
            <w:pPr>
              <w:rPr>
                <w:rFonts w:ascii="Arial" w:hAnsi="Arial" w:cs="Arial"/>
                <w:sz w:val="22"/>
              </w:rPr>
            </w:pPr>
            <w:r w:rsidRPr="00B82D3E">
              <w:rPr>
                <w:rFonts w:ascii="Arial" w:hAnsi="Arial" w:cs="Arial"/>
                <w:sz w:val="22"/>
              </w:rPr>
              <w:t>18.0123</w:t>
            </w:r>
          </w:p>
        </w:tc>
        <w:tc>
          <w:tcPr>
            <w:tcW w:w="8222" w:type="dxa"/>
          </w:tcPr>
          <w:p w14:paraId="2732B191" w14:textId="77777777" w:rsidR="00C80052" w:rsidRPr="00B16F7E" w:rsidRDefault="00C80052" w:rsidP="00C80052">
            <w:pPr>
              <w:pStyle w:val="ListParagraph"/>
              <w:ind w:left="0"/>
              <w:rPr>
                <w:rFonts w:ascii="Arial" w:hAnsi="Arial" w:cs="Arial"/>
                <w:b/>
                <w:bCs/>
                <w:sz w:val="22"/>
              </w:rPr>
            </w:pPr>
            <w:r w:rsidRPr="00B16F7E">
              <w:rPr>
                <w:rFonts w:ascii="Arial" w:hAnsi="Arial" w:cs="Arial"/>
                <w:b/>
                <w:bCs/>
                <w:sz w:val="22"/>
              </w:rPr>
              <w:t>Policies in line with the school’s policy schedule</w:t>
            </w:r>
          </w:p>
          <w:p w14:paraId="56F650EE" w14:textId="3334D06F" w:rsidR="00236532" w:rsidRPr="00B16F7E" w:rsidRDefault="00236532" w:rsidP="00236532">
            <w:pPr>
              <w:rPr>
                <w:rFonts w:ascii="Arial" w:hAnsi="Arial" w:cs="Arial"/>
                <w:color w:val="000000"/>
                <w:sz w:val="22"/>
              </w:rPr>
            </w:pPr>
            <w:r w:rsidRPr="00B16F7E">
              <w:rPr>
                <w:rFonts w:ascii="Arial" w:hAnsi="Arial" w:cs="Arial"/>
                <w:bCs/>
                <w:sz w:val="22"/>
              </w:rPr>
              <w:t xml:space="preserve">The board confirmed that they had </w:t>
            </w:r>
            <w:r w:rsidRPr="00B16F7E">
              <w:rPr>
                <w:rFonts w:ascii="Arial" w:hAnsi="Arial" w:cs="Arial"/>
                <w:iCs/>
                <w:w w:val="105"/>
                <w:sz w:val="22"/>
              </w:rPr>
              <w:t xml:space="preserve">all received the following policies in advance of the meeting and had noted the contents. </w:t>
            </w:r>
            <w:r w:rsidRPr="00B16F7E">
              <w:rPr>
                <w:rFonts w:ascii="Arial" w:hAnsi="Arial" w:cs="Arial"/>
                <w:color w:val="000000"/>
                <w:sz w:val="22"/>
              </w:rPr>
              <w:t>The headteacher confirmed that some policies were based on NYCC templates and these were adapted for school as required.</w:t>
            </w:r>
          </w:p>
          <w:p w14:paraId="428BB1D2" w14:textId="77777777" w:rsidR="00236532" w:rsidRPr="00B16F7E" w:rsidRDefault="00236532" w:rsidP="00236532">
            <w:pPr>
              <w:rPr>
                <w:rFonts w:ascii="Arial" w:hAnsi="Arial" w:cs="Arial"/>
                <w:iCs/>
                <w:w w:val="105"/>
                <w:sz w:val="22"/>
              </w:rPr>
            </w:pPr>
          </w:p>
          <w:p w14:paraId="0431ACB2" w14:textId="108514F6" w:rsidR="00236532" w:rsidRPr="00B16F7E" w:rsidRDefault="00236532" w:rsidP="00236532">
            <w:pPr>
              <w:rPr>
                <w:rFonts w:ascii="Arial" w:hAnsi="Arial" w:cs="Arial"/>
                <w:iCs/>
                <w:color w:val="4472C4" w:themeColor="accent1"/>
                <w:w w:val="105"/>
                <w:sz w:val="22"/>
              </w:rPr>
            </w:pPr>
            <w:r w:rsidRPr="00B16F7E">
              <w:rPr>
                <w:rFonts w:ascii="Arial" w:hAnsi="Arial" w:cs="Arial"/>
                <w:iCs/>
                <w:color w:val="4472C4" w:themeColor="accent1"/>
                <w:w w:val="105"/>
                <w:sz w:val="22"/>
              </w:rPr>
              <w:t xml:space="preserve">The Board agreed to approve the policies with </w:t>
            </w:r>
            <w:r w:rsidR="00C4500A" w:rsidRPr="00B16F7E">
              <w:rPr>
                <w:rFonts w:ascii="Arial" w:hAnsi="Arial" w:cs="Arial"/>
                <w:iCs/>
                <w:color w:val="4472C4" w:themeColor="accent1"/>
                <w:w w:val="105"/>
                <w:sz w:val="22"/>
              </w:rPr>
              <w:t>no</w:t>
            </w:r>
            <w:r w:rsidRPr="00B16F7E">
              <w:rPr>
                <w:rFonts w:ascii="Arial" w:hAnsi="Arial" w:cs="Arial"/>
                <w:iCs/>
                <w:color w:val="4472C4" w:themeColor="accent1"/>
                <w:w w:val="105"/>
                <w:sz w:val="22"/>
              </w:rPr>
              <w:t xml:space="preserve"> amendments:</w:t>
            </w:r>
          </w:p>
          <w:p w14:paraId="5ED2C3CE" w14:textId="77777777" w:rsidR="00C80052" w:rsidRPr="00B16F7E" w:rsidRDefault="00C80052" w:rsidP="00C80052">
            <w:pPr>
              <w:pStyle w:val="ListParagraph"/>
              <w:numPr>
                <w:ilvl w:val="0"/>
                <w:numId w:val="48"/>
              </w:numPr>
              <w:rPr>
                <w:rFonts w:ascii="Arial" w:hAnsi="Arial" w:cs="Arial"/>
                <w:b/>
                <w:sz w:val="22"/>
              </w:rPr>
            </w:pPr>
            <w:r w:rsidRPr="00B16F7E">
              <w:rPr>
                <w:rFonts w:ascii="Arial" w:hAnsi="Arial" w:cs="Arial"/>
                <w:sz w:val="22"/>
              </w:rPr>
              <w:t>Accessibility policy</w:t>
            </w:r>
          </w:p>
          <w:p w14:paraId="56AE99E7" w14:textId="77777777" w:rsidR="00C80052" w:rsidRPr="00B16F7E" w:rsidRDefault="00C80052" w:rsidP="00C80052">
            <w:pPr>
              <w:pStyle w:val="ListParagraph"/>
              <w:numPr>
                <w:ilvl w:val="0"/>
                <w:numId w:val="48"/>
              </w:numPr>
              <w:rPr>
                <w:rFonts w:ascii="Arial" w:hAnsi="Arial" w:cs="Arial"/>
                <w:b/>
                <w:sz w:val="22"/>
              </w:rPr>
            </w:pPr>
            <w:r w:rsidRPr="00B16F7E">
              <w:rPr>
                <w:rFonts w:ascii="Arial" w:hAnsi="Arial" w:cs="Arial"/>
                <w:sz w:val="22"/>
              </w:rPr>
              <w:t>Equality policy and plan</w:t>
            </w:r>
          </w:p>
          <w:p w14:paraId="4D1A989D" w14:textId="03530FD5" w:rsidR="00C80052" w:rsidRPr="00B16F7E" w:rsidRDefault="00C80052" w:rsidP="00BE42CE">
            <w:pPr>
              <w:pStyle w:val="ListParagraph"/>
              <w:numPr>
                <w:ilvl w:val="0"/>
                <w:numId w:val="48"/>
              </w:numPr>
              <w:rPr>
                <w:rFonts w:ascii="Arial" w:hAnsi="Arial" w:cs="Arial"/>
                <w:sz w:val="22"/>
              </w:rPr>
            </w:pPr>
            <w:r w:rsidRPr="00B16F7E">
              <w:rPr>
                <w:rFonts w:ascii="Arial" w:hAnsi="Arial" w:cs="Arial"/>
                <w:sz w:val="22"/>
              </w:rPr>
              <w:t>Resolving issues at work policy</w:t>
            </w:r>
          </w:p>
        </w:tc>
        <w:tc>
          <w:tcPr>
            <w:tcW w:w="989" w:type="dxa"/>
          </w:tcPr>
          <w:p w14:paraId="105D9E46" w14:textId="77777777" w:rsidR="00C80052" w:rsidRPr="00266B8E" w:rsidRDefault="00C80052" w:rsidP="00C80052">
            <w:pPr>
              <w:ind w:left="360"/>
              <w:rPr>
                <w:rFonts w:ascii="Arial" w:hAnsi="Arial" w:cs="Arial"/>
              </w:rPr>
            </w:pPr>
          </w:p>
        </w:tc>
      </w:tr>
      <w:tr w:rsidR="00C80052" w:rsidRPr="00266B8E" w14:paraId="33F51EF8" w14:textId="77777777" w:rsidTr="009B0D5E">
        <w:tc>
          <w:tcPr>
            <w:tcW w:w="1134" w:type="dxa"/>
          </w:tcPr>
          <w:p w14:paraId="7C4992CA" w14:textId="4A690F5B" w:rsidR="00C80052" w:rsidRPr="00B82D3E" w:rsidRDefault="00B16F7E" w:rsidP="00C80052">
            <w:pPr>
              <w:rPr>
                <w:rFonts w:ascii="Arial" w:hAnsi="Arial" w:cs="Arial"/>
                <w:sz w:val="22"/>
              </w:rPr>
            </w:pPr>
            <w:r w:rsidRPr="00B82D3E">
              <w:rPr>
                <w:rFonts w:ascii="Arial" w:hAnsi="Arial" w:cs="Arial"/>
                <w:sz w:val="22"/>
              </w:rPr>
              <w:t>19.0123</w:t>
            </w:r>
          </w:p>
        </w:tc>
        <w:tc>
          <w:tcPr>
            <w:tcW w:w="8222" w:type="dxa"/>
          </w:tcPr>
          <w:p w14:paraId="45B7DC5A" w14:textId="77777777" w:rsidR="00B778B4" w:rsidRPr="00B778B4" w:rsidRDefault="00C80052" w:rsidP="00C80052">
            <w:pPr>
              <w:rPr>
                <w:rFonts w:ascii="Arial" w:hAnsi="Arial" w:cs="Arial"/>
                <w:b/>
                <w:bCs/>
                <w:sz w:val="22"/>
              </w:rPr>
            </w:pPr>
            <w:r w:rsidRPr="00B778B4">
              <w:rPr>
                <w:rFonts w:ascii="Arial" w:hAnsi="Arial" w:cs="Arial"/>
                <w:b/>
                <w:bCs/>
                <w:sz w:val="22"/>
              </w:rPr>
              <w:t>Website compliance</w:t>
            </w:r>
          </w:p>
          <w:p w14:paraId="2D9140FA" w14:textId="059D2CA7" w:rsidR="00C80052" w:rsidRPr="00266B8E" w:rsidRDefault="00B778B4" w:rsidP="00C80052">
            <w:pPr>
              <w:rPr>
                <w:rFonts w:ascii="Arial" w:hAnsi="Arial" w:cs="Arial"/>
              </w:rPr>
            </w:pPr>
            <w:r>
              <w:rPr>
                <w:rFonts w:ascii="Arial" w:hAnsi="Arial" w:cs="Arial"/>
                <w:sz w:val="22"/>
              </w:rPr>
              <w:t xml:space="preserve">The headteacher confirmed to the board that the </w:t>
            </w:r>
            <w:r w:rsidR="00C80052" w:rsidRPr="003059FB">
              <w:rPr>
                <w:rFonts w:ascii="Arial" w:hAnsi="Arial" w:cs="Arial"/>
                <w:sz w:val="22"/>
              </w:rPr>
              <w:t>website audit has been completed</w:t>
            </w:r>
            <w:r>
              <w:rPr>
                <w:rFonts w:ascii="Arial" w:hAnsi="Arial" w:cs="Arial"/>
                <w:sz w:val="22"/>
              </w:rPr>
              <w:t xml:space="preserve"> and was compliant.</w:t>
            </w:r>
          </w:p>
        </w:tc>
        <w:tc>
          <w:tcPr>
            <w:tcW w:w="989" w:type="dxa"/>
          </w:tcPr>
          <w:p w14:paraId="38767862" w14:textId="77777777" w:rsidR="00C80052" w:rsidRPr="00266B8E" w:rsidRDefault="00C80052" w:rsidP="00C80052">
            <w:pPr>
              <w:ind w:left="360"/>
              <w:rPr>
                <w:rFonts w:ascii="Arial" w:hAnsi="Arial" w:cs="Arial"/>
              </w:rPr>
            </w:pPr>
          </w:p>
        </w:tc>
      </w:tr>
      <w:tr w:rsidR="00C80052" w:rsidRPr="00266B8E" w14:paraId="66D88036" w14:textId="77777777" w:rsidTr="009B0D5E">
        <w:tc>
          <w:tcPr>
            <w:tcW w:w="1134" w:type="dxa"/>
          </w:tcPr>
          <w:p w14:paraId="4FCD4FC6" w14:textId="548EFFDE" w:rsidR="00C80052" w:rsidRPr="00B82D3E" w:rsidRDefault="00B778B4" w:rsidP="00C80052">
            <w:pPr>
              <w:rPr>
                <w:rFonts w:ascii="Arial" w:hAnsi="Arial" w:cs="Arial"/>
                <w:sz w:val="22"/>
              </w:rPr>
            </w:pPr>
            <w:r w:rsidRPr="00B82D3E">
              <w:rPr>
                <w:rFonts w:ascii="Arial" w:hAnsi="Arial" w:cs="Arial"/>
                <w:sz w:val="22"/>
              </w:rPr>
              <w:t>20.0123</w:t>
            </w:r>
          </w:p>
        </w:tc>
        <w:tc>
          <w:tcPr>
            <w:tcW w:w="8222" w:type="dxa"/>
          </w:tcPr>
          <w:p w14:paraId="0E3EE329" w14:textId="77777777" w:rsidR="00C80052" w:rsidRPr="00B778B4" w:rsidRDefault="00C80052" w:rsidP="00C80052">
            <w:pPr>
              <w:rPr>
                <w:rFonts w:ascii="Arial" w:hAnsi="Arial" w:cs="Arial"/>
                <w:b/>
                <w:bCs/>
                <w:sz w:val="22"/>
              </w:rPr>
            </w:pPr>
            <w:r w:rsidRPr="00B778B4">
              <w:rPr>
                <w:rFonts w:ascii="Arial" w:hAnsi="Arial" w:cs="Arial"/>
                <w:b/>
                <w:bCs/>
                <w:sz w:val="22"/>
              </w:rPr>
              <w:t>School health and wellbeing document</w:t>
            </w:r>
          </w:p>
          <w:p w14:paraId="127A46B5" w14:textId="53AEE9FE" w:rsidR="00B778B4" w:rsidRPr="00266B8E" w:rsidRDefault="00B778B4" w:rsidP="00C80052">
            <w:pPr>
              <w:rPr>
                <w:rFonts w:ascii="Arial" w:hAnsi="Arial" w:cs="Arial"/>
              </w:rPr>
            </w:pPr>
            <w:r w:rsidRPr="00B16F7E">
              <w:rPr>
                <w:rFonts w:ascii="Arial" w:hAnsi="Arial" w:cs="Arial"/>
                <w:bCs/>
                <w:sz w:val="22"/>
              </w:rPr>
              <w:t xml:space="preserve">The board confirmed that they had </w:t>
            </w:r>
            <w:r w:rsidRPr="00B16F7E">
              <w:rPr>
                <w:rFonts w:ascii="Arial" w:hAnsi="Arial" w:cs="Arial"/>
                <w:iCs/>
                <w:w w:val="105"/>
                <w:sz w:val="22"/>
              </w:rPr>
              <w:t>all received the</w:t>
            </w:r>
            <w:r w:rsidR="008D3DA1">
              <w:rPr>
                <w:rFonts w:ascii="Arial" w:hAnsi="Arial" w:cs="Arial"/>
                <w:iCs/>
                <w:w w:val="105"/>
                <w:sz w:val="22"/>
              </w:rPr>
              <w:t xml:space="preserve"> school health and wellbeing document and plan circulated by JL </w:t>
            </w:r>
            <w:r w:rsidRPr="00B16F7E">
              <w:rPr>
                <w:rFonts w:ascii="Arial" w:hAnsi="Arial" w:cs="Arial"/>
                <w:iCs/>
                <w:w w:val="105"/>
                <w:sz w:val="22"/>
              </w:rPr>
              <w:t>in advance of the meeting and had noted the contents.</w:t>
            </w:r>
          </w:p>
        </w:tc>
        <w:tc>
          <w:tcPr>
            <w:tcW w:w="989" w:type="dxa"/>
          </w:tcPr>
          <w:p w14:paraId="77F7572E" w14:textId="77777777" w:rsidR="00C80052" w:rsidRPr="00266B8E" w:rsidRDefault="00C80052" w:rsidP="00C80052">
            <w:pPr>
              <w:ind w:left="360"/>
              <w:rPr>
                <w:rFonts w:ascii="Arial" w:hAnsi="Arial" w:cs="Arial"/>
              </w:rPr>
            </w:pPr>
          </w:p>
        </w:tc>
      </w:tr>
      <w:tr w:rsidR="003707B4" w:rsidRPr="00266B8E" w14:paraId="2F7F5573" w14:textId="77777777" w:rsidTr="009B0D5E">
        <w:tc>
          <w:tcPr>
            <w:tcW w:w="1134" w:type="dxa"/>
          </w:tcPr>
          <w:p w14:paraId="329B906B" w14:textId="22A2F500" w:rsidR="003707B4" w:rsidRPr="00B82D3E" w:rsidRDefault="003D4B5E" w:rsidP="003707B4">
            <w:pPr>
              <w:rPr>
                <w:rFonts w:ascii="Arial" w:hAnsi="Arial" w:cs="Arial"/>
                <w:sz w:val="22"/>
              </w:rPr>
            </w:pPr>
            <w:r w:rsidRPr="00B82D3E">
              <w:rPr>
                <w:rFonts w:ascii="Arial" w:hAnsi="Arial" w:cs="Arial"/>
                <w:sz w:val="22"/>
              </w:rPr>
              <w:t>21.0123</w:t>
            </w:r>
          </w:p>
        </w:tc>
        <w:tc>
          <w:tcPr>
            <w:tcW w:w="8222" w:type="dxa"/>
          </w:tcPr>
          <w:p w14:paraId="221DC493" w14:textId="77777777" w:rsidR="003707B4" w:rsidRPr="003D4B5E" w:rsidRDefault="003707B4" w:rsidP="003707B4">
            <w:pPr>
              <w:rPr>
                <w:rStyle w:val="normaltextrun"/>
                <w:rFonts w:ascii="Arial" w:hAnsi="Arial" w:cs="Arial"/>
                <w:b/>
                <w:bCs/>
                <w:sz w:val="22"/>
              </w:rPr>
            </w:pPr>
            <w:r w:rsidRPr="003D4B5E">
              <w:rPr>
                <w:rStyle w:val="normaltextrun"/>
                <w:rFonts w:ascii="Arial" w:hAnsi="Arial" w:cs="Arial"/>
                <w:b/>
                <w:bCs/>
                <w:sz w:val="22"/>
              </w:rPr>
              <w:t>Review of progress against the milestones in the SIP/SDP</w:t>
            </w:r>
          </w:p>
          <w:p w14:paraId="15001BA3" w14:textId="73E101CB" w:rsidR="003D4B5E" w:rsidRPr="00266B8E" w:rsidRDefault="003D4B5E" w:rsidP="003707B4">
            <w:pPr>
              <w:rPr>
                <w:rFonts w:ascii="Arial" w:hAnsi="Arial" w:cs="Arial"/>
              </w:rPr>
            </w:pPr>
            <w:r w:rsidRPr="003D4B5E">
              <w:rPr>
                <w:rStyle w:val="normaltextrun"/>
                <w:rFonts w:ascii="Arial" w:hAnsi="Arial" w:cs="Arial"/>
                <w:sz w:val="22"/>
              </w:rPr>
              <w:t>Covered in HT report item.</w:t>
            </w:r>
          </w:p>
        </w:tc>
        <w:tc>
          <w:tcPr>
            <w:tcW w:w="989" w:type="dxa"/>
          </w:tcPr>
          <w:p w14:paraId="4030E99F" w14:textId="77777777" w:rsidR="003707B4" w:rsidRPr="00266B8E" w:rsidRDefault="003707B4" w:rsidP="003707B4">
            <w:pPr>
              <w:ind w:left="360"/>
              <w:rPr>
                <w:rFonts w:ascii="Arial" w:hAnsi="Arial" w:cs="Arial"/>
              </w:rPr>
            </w:pPr>
          </w:p>
        </w:tc>
      </w:tr>
      <w:tr w:rsidR="003707B4" w:rsidRPr="00266B8E" w14:paraId="654293D1" w14:textId="77777777" w:rsidTr="009B0D5E">
        <w:tc>
          <w:tcPr>
            <w:tcW w:w="1134" w:type="dxa"/>
          </w:tcPr>
          <w:p w14:paraId="7BEAEDEF" w14:textId="4D45BE5E" w:rsidR="003707B4" w:rsidRPr="00B82D3E" w:rsidRDefault="003D4B5E" w:rsidP="003707B4">
            <w:pPr>
              <w:rPr>
                <w:rFonts w:ascii="Arial" w:hAnsi="Arial" w:cs="Arial"/>
                <w:sz w:val="22"/>
              </w:rPr>
            </w:pPr>
            <w:r w:rsidRPr="00B82D3E">
              <w:rPr>
                <w:rFonts w:ascii="Arial" w:hAnsi="Arial" w:cs="Arial"/>
                <w:sz w:val="22"/>
              </w:rPr>
              <w:t>22.0123</w:t>
            </w:r>
          </w:p>
        </w:tc>
        <w:tc>
          <w:tcPr>
            <w:tcW w:w="8222" w:type="dxa"/>
          </w:tcPr>
          <w:p w14:paraId="7EB6EC6C" w14:textId="45DC7DC1" w:rsidR="003707B4" w:rsidRPr="00266B8E" w:rsidRDefault="003707B4" w:rsidP="003707B4">
            <w:pPr>
              <w:rPr>
                <w:rFonts w:ascii="Arial" w:hAnsi="Arial" w:cs="Arial"/>
              </w:rPr>
            </w:pPr>
            <w:r w:rsidRPr="003059FB">
              <w:rPr>
                <w:rFonts w:ascii="Arial" w:hAnsi="Arial" w:cs="Arial"/>
                <w:sz w:val="22"/>
              </w:rPr>
              <w:t>Review admissions, pupil numbers and consider options for class and staffing structure - report from discussion at Finance committee meeting</w:t>
            </w:r>
          </w:p>
        </w:tc>
        <w:tc>
          <w:tcPr>
            <w:tcW w:w="989" w:type="dxa"/>
          </w:tcPr>
          <w:p w14:paraId="4A98DC27" w14:textId="77777777" w:rsidR="003707B4" w:rsidRPr="00266B8E" w:rsidRDefault="003707B4" w:rsidP="003707B4">
            <w:pPr>
              <w:ind w:left="360"/>
              <w:rPr>
                <w:rFonts w:ascii="Arial" w:hAnsi="Arial" w:cs="Arial"/>
              </w:rPr>
            </w:pPr>
          </w:p>
        </w:tc>
      </w:tr>
      <w:tr w:rsidR="00BC329E" w:rsidRPr="00266B8E" w14:paraId="181C4E12" w14:textId="77777777" w:rsidTr="009B0D5E">
        <w:tc>
          <w:tcPr>
            <w:tcW w:w="1134" w:type="dxa"/>
          </w:tcPr>
          <w:p w14:paraId="0517B227" w14:textId="393CEF19" w:rsidR="00BC329E" w:rsidRPr="00B82D3E" w:rsidRDefault="003D4B5E" w:rsidP="00BC329E">
            <w:pPr>
              <w:rPr>
                <w:rFonts w:ascii="Arial" w:hAnsi="Arial" w:cs="Arial"/>
                <w:sz w:val="22"/>
              </w:rPr>
            </w:pPr>
            <w:r w:rsidRPr="00B82D3E">
              <w:rPr>
                <w:rFonts w:ascii="Arial" w:hAnsi="Arial" w:cs="Arial"/>
                <w:sz w:val="22"/>
              </w:rPr>
              <w:t>23.0123</w:t>
            </w:r>
          </w:p>
        </w:tc>
        <w:tc>
          <w:tcPr>
            <w:tcW w:w="8222" w:type="dxa"/>
          </w:tcPr>
          <w:p w14:paraId="24939419" w14:textId="77777777" w:rsidR="00BC329E" w:rsidRPr="003D4B5E" w:rsidRDefault="00BC329E" w:rsidP="00BC329E">
            <w:pPr>
              <w:rPr>
                <w:rFonts w:ascii="Arial" w:hAnsi="Arial" w:cs="Arial"/>
                <w:b/>
                <w:sz w:val="22"/>
              </w:rPr>
            </w:pPr>
            <w:r w:rsidRPr="003D4B5E">
              <w:rPr>
                <w:rFonts w:ascii="Arial" w:hAnsi="Arial" w:cs="Arial"/>
                <w:b/>
                <w:sz w:val="22"/>
              </w:rPr>
              <w:t>AOB</w:t>
            </w:r>
          </w:p>
          <w:p w14:paraId="791A29A7" w14:textId="349D23D2" w:rsidR="003D4B5E" w:rsidRPr="00266B8E" w:rsidRDefault="003D4B5E" w:rsidP="00BC329E">
            <w:pPr>
              <w:rPr>
                <w:rFonts w:ascii="Arial" w:hAnsi="Arial" w:cs="Arial"/>
              </w:rPr>
            </w:pPr>
            <w:r>
              <w:rPr>
                <w:rFonts w:ascii="Arial" w:hAnsi="Arial" w:cs="Arial"/>
                <w:bCs/>
                <w:sz w:val="22"/>
              </w:rPr>
              <w:t>None raised</w:t>
            </w:r>
          </w:p>
        </w:tc>
        <w:tc>
          <w:tcPr>
            <w:tcW w:w="989" w:type="dxa"/>
          </w:tcPr>
          <w:p w14:paraId="7BBCE14D" w14:textId="77777777" w:rsidR="00BC329E" w:rsidRPr="00266B8E" w:rsidRDefault="00BC329E" w:rsidP="00BC329E">
            <w:pPr>
              <w:ind w:left="360"/>
              <w:rPr>
                <w:rFonts w:ascii="Arial" w:hAnsi="Arial" w:cs="Arial"/>
              </w:rPr>
            </w:pPr>
          </w:p>
        </w:tc>
      </w:tr>
      <w:tr w:rsidR="00BC329E" w:rsidRPr="00266B8E" w14:paraId="4E6FCC2D" w14:textId="77777777" w:rsidTr="009B0D5E">
        <w:tc>
          <w:tcPr>
            <w:tcW w:w="1134" w:type="dxa"/>
          </w:tcPr>
          <w:p w14:paraId="49473B96" w14:textId="473083B3" w:rsidR="00BC329E" w:rsidRPr="00B82D3E" w:rsidRDefault="00B82D3E" w:rsidP="00BC329E">
            <w:pPr>
              <w:rPr>
                <w:rFonts w:ascii="Arial" w:hAnsi="Arial" w:cs="Arial"/>
                <w:sz w:val="22"/>
              </w:rPr>
            </w:pPr>
            <w:r w:rsidRPr="00B82D3E">
              <w:rPr>
                <w:rFonts w:ascii="Arial" w:hAnsi="Arial" w:cs="Arial"/>
                <w:sz w:val="22"/>
              </w:rPr>
              <w:t>24.0123</w:t>
            </w:r>
          </w:p>
        </w:tc>
        <w:tc>
          <w:tcPr>
            <w:tcW w:w="8222" w:type="dxa"/>
          </w:tcPr>
          <w:p w14:paraId="7D38CC89" w14:textId="77777777" w:rsidR="00BC329E" w:rsidRPr="00B82D3E" w:rsidRDefault="00BC329E" w:rsidP="00BC329E">
            <w:pPr>
              <w:rPr>
                <w:rFonts w:ascii="Arial" w:hAnsi="Arial" w:cs="Arial"/>
                <w:b/>
                <w:sz w:val="22"/>
              </w:rPr>
            </w:pPr>
            <w:r w:rsidRPr="00B82D3E">
              <w:rPr>
                <w:rFonts w:ascii="Arial" w:hAnsi="Arial" w:cs="Arial"/>
                <w:b/>
                <w:sz w:val="22"/>
              </w:rPr>
              <w:t>How has this meeting impacted on the welfare and progress of our pupils?</w:t>
            </w:r>
          </w:p>
          <w:p w14:paraId="53C39712" w14:textId="77777777" w:rsidR="003D4B5E" w:rsidRPr="00B82D3E" w:rsidRDefault="003D4B5E" w:rsidP="00BC329E">
            <w:pPr>
              <w:rPr>
                <w:rFonts w:ascii="Arial" w:hAnsi="Arial" w:cs="Arial"/>
                <w:bCs/>
                <w:sz w:val="22"/>
              </w:rPr>
            </w:pPr>
            <w:r w:rsidRPr="00B82D3E">
              <w:rPr>
                <w:rFonts w:ascii="Arial" w:hAnsi="Arial" w:cs="Arial"/>
                <w:bCs/>
                <w:sz w:val="22"/>
              </w:rPr>
              <w:t>Attainment and progress discussed</w:t>
            </w:r>
            <w:r w:rsidR="003033DF" w:rsidRPr="00B82D3E">
              <w:rPr>
                <w:rFonts w:ascii="Arial" w:hAnsi="Arial" w:cs="Arial"/>
                <w:bCs/>
                <w:sz w:val="22"/>
              </w:rPr>
              <w:t xml:space="preserve"> and how the school is ensuring pupils meet and exceed expectations</w:t>
            </w:r>
          </w:p>
          <w:p w14:paraId="35E20A0E" w14:textId="00C81CD4" w:rsidR="003033DF" w:rsidRPr="00B82D3E" w:rsidRDefault="00CD677D" w:rsidP="00BC329E">
            <w:pPr>
              <w:rPr>
                <w:rFonts w:ascii="Arial" w:hAnsi="Arial" w:cs="Arial"/>
                <w:bCs/>
                <w:sz w:val="22"/>
              </w:rPr>
            </w:pPr>
            <w:r w:rsidRPr="00B82D3E">
              <w:rPr>
                <w:rFonts w:ascii="Arial" w:hAnsi="Arial" w:cs="Arial"/>
                <w:bCs/>
                <w:sz w:val="22"/>
              </w:rPr>
              <w:t>Noted work on ensuring wellbeing of staff and pupils is a focus</w:t>
            </w:r>
          </w:p>
          <w:p w14:paraId="4CC5C86D" w14:textId="5A4D2F8F" w:rsidR="00CD677D" w:rsidRPr="00266B8E" w:rsidRDefault="00CD677D" w:rsidP="00BC329E">
            <w:pPr>
              <w:rPr>
                <w:rFonts w:ascii="Arial" w:hAnsi="Arial" w:cs="Arial"/>
              </w:rPr>
            </w:pPr>
            <w:r w:rsidRPr="00B82D3E">
              <w:rPr>
                <w:rFonts w:ascii="Arial" w:hAnsi="Arial" w:cs="Arial"/>
                <w:sz w:val="22"/>
              </w:rPr>
              <w:t xml:space="preserve">Attendance case study and </w:t>
            </w:r>
            <w:r w:rsidR="00B82D3E" w:rsidRPr="00B82D3E">
              <w:rPr>
                <w:rFonts w:ascii="Arial" w:hAnsi="Arial" w:cs="Arial"/>
                <w:sz w:val="22"/>
              </w:rPr>
              <w:t>evidence of improvements made</w:t>
            </w:r>
          </w:p>
        </w:tc>
        <w:tc>
          <w:tcPr>
            <w:tcW w:w="989" w:type="dxa"/>
          </w:tcPr>
          <w:p w14:paraId="5AA6DCC1" w14:textId="77777777" w:rsidR="00BC329E" w:rsidRPr="00266B8E" w:rsidRDefault="00BC329E" w:rsidP="00BC329E">
            <w:pPr>
              <w:ind w:left="360"/>
              <w:rPr>
                <w:rFonts w:ascii="Arial" w:hAnsi="Arial" w:cs="Arial"/>
              </w:rPr>
            </w:pPr>
          </w:p>
        </w:tc>
      </w:tr>
      <w:tr w:rsidR="00BC329E" w:rsidRPr="00266B8E" w14:paraId="2B76AEF5" w14:textId="77777777" w:rsidTr="009B0D5E">
        <w:tc>
          <w:tcPr>
            <w:tcW w:w="1134" w:type="dxa"/>
          </w:tcPr>
          <w:p w14:paraId="4FC55087" w14:textId="038EF5B5" w:rsidR="00BC329E" w:rsidRPr="00B82D3E" w:rsidRDefault="00B82D3E" w:rsidP="00BC329E">
            <w:pPr>
              <w:rPr>
                <w:rFonts w:ascii="Arial" w:hAnsi="Arial" w:cs="Arial"/>
                <w:sz w:val="22"/>
              </w:rPr>
            </w:pPr>
            <w:r w:rsidRPr="00B82D3E">
              <w:rPr>
                <w:rFonts w:ascii="Arial" w:hAnsi="Arial" w:cs="Arial"/>
                <w:sz w:val="22"/>
              </w:rPr>
              <w:t>25.013</w:t>
            </w:r>
          </w:p>
        </w:tc>
        <w:tc>
          <w:tcPr>
            <w:tcW w:w="8222" w:type="dxa"/>
          </w:tcPr>
          <w:p w14:paraId="2C0215EA" w14:textId="77777777" w:rsidR="00BC329E" w:rsidRPr="003059FB" w:rsidRDefault="00BC329E" w:rsidP="00BC329E">
            <w:pPr>
              <w:rPr>
                <w:rFonts w:ascii="Arial" w:hAnsi="Arial" w:cs="Arial"/>
                <w:bCs/>
                <w:sz w:val="22"/>
              </w:rPr>
            </w:pPr>
            <w:r w:rsidRPr="003059FB">
              <w:rPr>
                <w:rFonts w:ascii="Arial" w:hAnsi="Arial" w:cs="Arial"/>
                <w:bCs/>
                <w:sz w:val="22"/>
              </w:rPr>
              <w:t xml:space="preserve">Date of next meeting </w:t>
            </w:r>
          </w:p>
          <w:p w14:paraId="5FAF1EF6" w14:textId="670F7511" w:rsidR="00BC329E" w:rsidRPr="00266B8E" w:rsidRDefault="00BC329E" w:rsidP="00BC329E">
            <w:pPr>
              <w:rPr>
                <w:rFonts w:ascii="Arial" w:hAnsi="Arial" w:cs="Arial"/>
              </w:rPr>
            </w:pPr>
            <w:r w:rsidRPr="003059FB">
              <w:rPr>
                <w:rFonts w:ascii="Arial" w:hAnsi="Arial" w:cs="Arial"/>
                <w:bCs/>
                <w:sz w:val="22"/>
              </w:rPr>
              <w:t>Mon 13 March 2023, Mon 24 April 2023, Mon 3 July 2023</w:t>
            </w:r>
          </w:p>
        </w:tc>
        <w:tc>
          <w:tcPr>
            <w:tcW w:w="989" w:type="dxa"/>
          </w:tcPr>
          <w:p w14:paraId="5C43ADFD" w14:textId="77777777" w:rsidR="00BC329E" w:rsidRPr="00266B8E" w:rsidRDefault="00BC329E" w:rsidP="00BC329E">
            <w:pPr>
              <w:ind w:left="360"/>
              <w:rPr>
                <w:rFonts w:ascii="Arial" w:hAnsi="Arial" w:cs="Arial"/>
              </w:rPr>
            </w:pPr>
          </w:p>
        </w:tc>
      </w:tr>
    </w:tbl>
    <w:p w14:paraId="1690E6F4" w14:textId="2A367492" w:rsidR="006A5BC0" w:rsidRDefault="006A5BC0"/>
    <w:p w14:paraId="52A8DFE8" w14:textId="77777777" w:rsidR="00941813" w:rsidRPr="000D688F" w:rsidRDefault="00941813" w:rsidP="007B3657">
      <w:pPr>
        <w:spacing w:after="0"/>
        <w:rPr>
          <w:rFonts w:ascii="Arial" w:hAnsi="Arial" w:cs="Arial"/>
        </w:rPr>
      </w:pPr>
    </w:p>
    <w:p w14:paraId="24D749DC" w14:textId="2533E36F" w:rsidR="00173153" w:rsidRPr="000D688F" w:rsidRDefault="00173153" w:rsidP="007B3657">
      <w:pPr>
        <w:spacing w:after="0"/>
        <w:rPr>
          <w:rFonts w:ascii="Arial" w:hAnsi="Arial" w:cs="Arial"/>
        </w:rPr>
      </w:pPr>
      <w:r w:rsidRPr="000D688F">
        <w:rPr>
          <w:rFonts w:ascii="Arial" w:hAnsi="Arial" w:cs="Arial"/>
        </w:rPr>
        <w:t>Signed</w:t>
      </w:r>
    </w:p>
    <w:p w14:paraId="248FC343" w14:textId="77777777" w:rsidR="00585818" w:rsidRPr="000D688F" w:rsidRDefault="00585818" w:rsidP="007B3657">
      <w:pPr>
        <w:spacing w:after="0"/>
        <w:rPr>
          <w:rFonts w:ascii="Arial" w:hAnsi="Arial" w:cs="Arial"/>
        </w:rPr>
      </w:pPr>
    </w:p>
    <w:p w14:paraId="72393318" w14:textId="3A429D5C" w:rsidR="00173153" w:rsidRPr="000D688F" w:rsidRDefault="00585818" w:rsidP="007B3657">
      <w:pPr>
        <w:spacing w:after="0"/>
        <w:rPr>
          <w:rFonts w:ascii="Arial" w:hAnsi="Arial" w:cs="Arial"/>
        </w:rPr>
      </w:pPr>
      <w:r w:rsidRPr="000D688F">
        <w:rPr>
          <w:rFonts w:ascii="Arial" w:hAnsi="Arial" w:cs="Arial"/>
        </w:rPr>
        <w:t>Dated</w:t>
      </w:r>
    </w:p>
    <w:p w14:paraId="289B98DB" w14:textId="7E4F89EB" w:rsidR="00585818" w:rsidRPr="000D688F" w:rsidRDefault="00585818" w:rsidP="007B3657">
      <w:pPr>
        <w:spacing w:after="0"/>
        <w:rPr>
          <w:rFonts w:ascii="Arial" w:hAnsi="Arial" w:cs="Arial"/>
        </w:rPr>
      </w:pPr>
    </w:p>
    <w:p w14:paraId="61940468" w14:textId="6208CEC9" w:rsidR="00266B8E" w:rsidRDefault="00266B8E">
      <w:pPr>
        <w:rPr>
          <w:rFonts w:ascii="Arial" w:hAnsi="Arial" w:cs="Arial"/>
        </w:rPr>
      </w:pPr>
      <w:r>
        <w:rPr>
          <w:rFonts w:ascii="Arial" w:hAnsi="Arial" w:cs="Arial"/>
        </w:rPr>
        <w:br w:type="page"/>
      </w:r>
    </w:p>
    <w:p w14:paraId="0679FD8D" w14:textId="2BF7ABB5" w:rsidR="00064A5D" w:rsidRDefault="00064A5D" w:rsidP="00064A5D">
      <w:pPr>
        <w:spacing w:after="0"/>
        <w:rPr>
          <w:rFonts w:ascii="Arial" w:hAnsi="Arial" w:cs="Arial"/>
          <w:b/>
          <w:bCs/>
          <w:sz w:val="20"/>
          <w:szCs w:val="20"/>
        </w:rPr>
      </w:pPr>
      <w:r w:rsidRPr="00266B8E">
        <w:rPr>
          <w:rFonts w:ascii="Arial" w:hAnsi="Arial" w:cs="Arial"/>
          <w:b/>
          <w:bCs/>
          <w:sz w:val="20"/>
          <w:szCs w:val="20"/>
        </w:rPr>
        <w:lastRenderedPageBreak/>
        <w:t>ACTIONS</w:t>
      </w:r>
    </w:p>
    <w:p w14:paraId="6C9BBA05" w14:textId="77777777" w:rsidR="00266B8E" w:rsidRPr="00266B8E" w:rsidRDefault="00266B8E" w:rsidP="00064A5D">
      <w:pPr>
        <w:spacing w:after="0"/>
        <w:rPr>
          <w:rFonts w:ascii="Arial" w:hAnsi="Arial" w:cs="Arial"/>
          <w:b/>
          <w:bCs/>
          <w:sz w:val="20"/>
          <w:szCs w:val="20"/>
        </w:rPr>
      </w:pPr>
    </w:p>
    <w:tbl>
      <w:tblPr>
        <w:tblStyle w:val="TableGrid"/>
        <w:tblW w:w="10343" w:type="dxa"/>
        <w:tblLayout w:type="fixed"/>
        <w:tblLook w:val="04A0" w:firstRow="1" w:lastRow="0" w:firstColumn="1" w:lastColumn="0" w:noHBand="0" w:noVBand="1"/>
      </w:tblPr>
      <w:tblGrid>
        <w:gridCol w:w="846"/>
        <w:gridCol w:w="4677"/>
        <w:gridCol w:w="1134"/>
        <w:gridCol w:w="1276"/>
        <w:gridCol w:w="2410"/>
      </w:tblGrid>
      <w:tr w:rsidR="000D688F" w:rsidRPr="00266B8E" w14:paraId="60A4F380" w14:textId="40A3CC24" w:rsidTr="00B52848">
        <w:tc>
          <w:tcPr>
            <w:tcW w:w="846" w:type="dxa"/>
          </w:tcPr>
          <w:p w14:paraId="59970A7C" w14:textId="082AE20D" w:rsidR="000D688F" w:rsidRPr="00266B8E" w:rsidRDefault="00FA655E" w:rsidP="00DD267E">
            <w:pPr>
              <w:rPr>
                <w:rFonts w:ascii="Arial" w:hAnsi="Arial" w:cs="Arial"/>
                <w:sz w:val="20"/>
                <w:szCs w:val="20"/>
              </w:rPr>
            </w:pPr>
            <w:r w:rsidRPr="00266B8E">
              <w:rPr>
                <w:rFonts w:ascii="Arial" w:hAnsi="Arial" w:cs="Arial"/>
                <w:sz w:val="20"/>
                <w:szCs w:val="20"/>
              </w:rPr>
              <w:t>LW</w:t>
            </w:r>
          </w:p>
        </w:tc>
        <w:tc>
          <w:tcPr>
            <w:tcW w:w="4677" w:type="dxa"/>
          </w:tcPr>
          <w:p w14:paraId="724DCA75" w14:textId="3E739E66" w:rsidR="000D688F" w:rsidRPr="00266B8E" w:rsidRDefault="00FA655E" w:rsidP="00DD267E">
            <w:pPr>
              <w:shd w:val="clear" w:color="auto" w:fill="FFFFFF"/>
              <w:rPr>
                <w:rFonts w:ascii="Arial" w:eastAsia="Times New Roman" w:hAnsi="Arial" w:cs="Arial"/>
                <w:sz w:val="20"/>
                <w:szCs w:val="20"/>
                <w:lang w:eastAsia="en-GB"/>
              </w:rPr>
            </w:pPr>
            <w:r w:rsidRPr="00266B8E">
              <w:rPr>
                <w:rFonts w:ascii="Arial" w:hAnsi="Arial" w:cs="Arial"/>
                <w:iCs/>
                <w:sz w:val="20"/>
                <w:szCs w:val="20"/>
              </w:rPr>
              <w:t>Forward a template / example of the formal scheme of delegation</w:t>
            </w:r>
          </w:p>
        </w:tc>
        <w:tc>
          <w:tcPr>
            <w:tcW w:w="1134" w:type="dxa"/>
          </w:tcPr>
          <w:p w14:paraId="2D5CEAB5" w14:textId="348417EE" w:rsidR="000D688F" w:rsidRPr="00266B8E" w:rsidRDefault="00FA655E" w:rsidP="00DD267E">
            <w:pPr>
              <w:rPr>
                <w:rFonts w:ascii="Arial" w:hAnsi="Arial" w:cs="Arial"/>
                <w:sz w:val="20"/>
                <w:szCs w:val="20"/>
              </w:rPr>
            </w:pPr>
            <w:r w:rsidRPr="00266B8E">
              <w:rPr>
                <w:rFonts w:ascii="Arial" w:hAnsi="Arial" w:cs="Arial"/>
                <w:sz w:val="20"/>
                <w:szCs w:val="20"/>
              </w:rPr>
              <w:t>Oct 22</w:t>
            </w:r>
          </w:p>
        </w:tc>
        <w:tc>
          <w:tcPr>
            <w:tcW w:w="1276" w:type="dxa"/>
          </w:tcPr>
          <w:p w14:paraId="5B28DB07" w14:textId="7ED59DCF" w:rsidR="000D688F" w:rsidRPr="00266B8E" w:rsidRDefault="00B52848" w:rsidP="00DD267E">
            <w:pPr>
              <w:rPr>
                <w:rFonts w:ascii="Arial" w:hAnsi="Arial" w:cs="Arial"/>
                <w:sz w:val="20"/>
                <w:szCs w:val="20"/>
              </w:rPr>
            </w:pPr>
            <w:r w:rsidRPr="00266B8E">
              <w:rPr>
                <w:rFonts w:ascii="Arial" w:hAnsi="Arial" w:cs="Arial"/>
                <w:sz w:val="20"/>
                <w:szCs w:val="20"/>
              </w:rPr>
              <w:t>complete</w:t>
            </w:r>
          </w:p>
        </w:tc>
        <w:tc>
          <w:tcPr>
            <w:tcW w:w="2410" w:type="dxa"/>
          </w:tcPr>
          <w:p w14:paraId="66DB49AE" w14:textId="4475180F" w:rsidR="000D688F" w:rsidRPr="00266B8E" w:rsidRDefault="000D688F" w:rsidP="00DD267E">
            <w:pPr>
              <w:rPr>
                <w:rFonts w:ascii="Arial" w:hAnsi="Arial" w:cs="Arial"/>
                <w:sz w:val="20"/>
                <w:szCs w:val="20"/>
              </w:rPr>
            </w:pPr>
          </w:p>
        </w:tc>
      </w:tr>
      <w:tr w:rsidR="00FA655E" w:rsidRPr="00266B8E" w14:paraId="1B6501F1" w14:textId="349E8B8E" w:rsidTr="00B52848">
        <w:tc>
          <w:tcPr>
            <w:tcW w:w="846" w:type="dxa"/>
          </w:tcPr>
          <w:p w14:paraId="331E55DC" w14:textId="4EC39CDA" w:rsidR="00FA655E" w:rsidRPr="00266B8E" w:rsidRDefault="00FA655E" w:rsidP="00FA655E">
            <w:pPr>
              <w:rPr>
                <w:rFonts w:ascii="Arial" w:hAnsi="Arial" w:cs="Arial"/>
                <w:sz w:val="20"/>
                <w:szCs w:val="20"/>
              </w:rPr>
            </w:pPr>
            <w:r w:rsidRPr="00266B8E">
              <w:rPr>
                <w:rFonts w:ascii="Arial" w:hAnsi="Arial" w:cs="Arial"/>
                <w:sz w:val="20"/>
                <w:szCs w:val="20"/>
              </w:rPr>
              <w:t>LW</w:t>
            </w:r>
          </w:p>
        </w:tc>
        <w:tc>
          <w:tcPr>
            <w:tcW w:w="4677" w:type="dxa"/>
          </w:tcPr>
          <w:p w14:paraId="2DD0A307" w14:textId="2C49C6E9" w:rsidR="00FA655E" w:rsidRPr="00266B8E" w:rsidRDefault="00FA655E" w:rsidP="00FA655E">
            <w:pPr>
              <w:ind w:right="100"/>
              <w:rPr>
                <w:rFonts w:ascii="Arial" w:eastAsia="Times New Roman" w:hAnsi="Arial" w:cs="Arial"/>
                <w:color w:val="000000"/>
                <w:sz w:val="20"/>
                <w:szCs w:val="20"/>
                <w:lang w:eastAsia="en-GB"/>
              </w:rPr>
            </w:pPr>
            <w:r w:rsidRPr="00266B8E">
              <w:rPr>
                <w:rFonts w:ascii="Arial" w:eastAsia="Times New Roman" w:hAnsi="Arial" w:cs="Arial"/>
                <w:color w:val="000000"/>
                <w:sz w:val="20"/>
                <w:szCs w:val="20"/>
                <w:lang w:eastAsia="en-GB"/>
              </w:rPr>
              <w:t>Update the SO document</w:t>
            </w:r>
          </w:p>
        </w:tc>
        <w:tc>
          <w:tcPr>
            <w:tcW w:w="1134" w:type="dxa"/>
          </w:tcPr>
          <w:p w14:paraId="380B0FAC" w14:textId="7754AD7A" w:rsidR="00FA655E" w:rsidRPr="00266B8E" w:rsidRDefault="00FA655E" w:rsidP="00FA655E">
            <w:pPr>
              <w:rPr>
                <w:rFonts w:ascii="Arial" w:hAnsi="Arial" w:cs="Arial"/>
                <w:sz w:val="20"/>
                <w:szCs w:val="20"/>
              </w:rPr>
            </w:pPr>
            <w:r w:rsidRPr="00266B8E">
              <w:rPr>
                <w:rFonts w:ascii="Arial" w:hAnsi="Arial" w:cs="Arial"/>
                <w:sz w:val="20"/>
                <w:szCs w:val="20"/>
              </w:rPr>
              <w:t>Oct 22</w:t>
            </w:r>
          </w:p>
        </w:tc>
        <w:tc>
          <w:tcPr>
            <w:tcW w:w="1276" w:type="dxa"/>
          </w:tcPr>
          <w:p w14:paraId="14C95016" w14:textId="6E6E2EB3" w:rsidR="00FA655E" w:rsidRPr="00266B8E" w:rsidRDefault="00B52848" w:rsidP="00FA655E">
            <w:pPr>
              <w:rPr>
                <w:rFonts w:ascii="Arial" w:hAnsi="Arial" w:cs="Arial"/>
                <w:sz w:val="20"/>
                <w:szCs w:val="20"/>
              </w:rPr>
            </w:pPr>
            <w:r w:rsidRPr="00266B8E">
              <w:rPr>
                <w:rFonts w:ascii="Arial" w:hAnsi="Arial" w:cs="Arial"/>
                <w:sz w:val="20"/>
                <w:szCs w:val="20"/>
              </w:rPr>
              <w:t>complete</w:t>
            </w:r>
          </w:p>
        </w:tc>
        <w:tc>
          <w:tcPr>
            <w:tcW w:w="2410" w:type="dxa"/>
          </w:tcPr>
          <w:p w14:paraId="415C96AF" w14:textId="7DA1971C" w:rsidR="00FA655E" w:rsidRPr="00266B8E" w:rsidRDefault="00FA655E" w:rsidP="00FA655E">
            <w:pPr>
              <w:rPr>
                <w:rFonts w:ascii="Arial" w:hAnsi="Arial" w:cs="Arial"/>
                <w:sz w:val="20"/>
                <w:szCs w:val="20"/>
              </w:rPr>
            </w:pPr>
          </w:p>
        </w:tc>
      </w:tr>
      <w:tr w:rsidR="00FA655E" w:rsidRPr="00266B8E" w14:paraId="02BC4CDB" w14:textId="2367CB5F" w:rsidTr="00B52848">
        <w:tc>
          <w:tcPr>
            <w:tcW w:w="846" w:type="dxa"/>
          </w:tcPr>
          <w:p w14:paraId="0D0846D5" w14:textId="47B9C076" w:rsidR="00FA655E" w:rsidRPr="00266B8E" w:rsidRDefault="00FA655E" w:rsidP="00FA655E">
            <w:pPr>
              <w:rPr>
                <w:rFonts w:ascii="Arial" w:hAnsi="Arial" w:cs="Arial"/>
                <w:sz w:val="20"/>
                <w:szCs w:val="20"/>
              </w:rPr>
            </w:pPr>
            <w:r w:rsidRPr="00266B8E">
              <w:rPr>
                <w:rFonts w:ascii="Arial" w:hAnsi="Arial" w:cs="Arial"/>
                <w:sz w:val="20"/>
                <w:szCs w:val="20"/>
              </w:rPr>
              <w:t>Govs</w:t>
            </w:r>
          </w:p>
        </w:tc>
        <w:tc>
          <w:tcPr>
            <w:tcW w:w="4677" w:type="dxa"/>
          </w:tcPr>
          <w:p w14:paraId="11920969" w14:textId="3DD203C7" w:rsidR="00FA655E" w:rsidRPr="00266B8E" w:rsidRDefault="00FA655E" w:rsidP="00FA655E">
            <w:pPr>
              <w:rPr>
                <w:rFonts w:ascii="Arial" w:eastAsia="Times New Roman" w:hAnsi="Arial" w:cs="Arial"/>
                <w:color w:val="000000"/>
                <w:sz w:val="20"/>
                <w:szCs w:val="20"/>
                <w:lang w:eastAsia="en-GB"/>
              </w:rPr>
            </w:pPr>
            <w:r w:rsidRPr="00266B8E">
              <w:rPr>
                <w:rFonts w:ascii="Arial" w:eastAsia="Times New Roman" w:hAnsi="Arial" w:cs="Arial"/>
                <w:color w:val="000000"/>
                <w:sz w:val="20"/>
                <w:szCs w:val="20"/>
                <w:lang w:eastAsia="en-GB"/>
              </w:rPr>
              <w:t>Read code of conduct and email to say agree it</w:t>
            </w:r>
          </w:p>
        </w:tc>
        <w:tc>
          <w:tcPr>
            <w:tcW w:w="1134" w:type="dxa"/>
          </w:tcPr>
          <w:p w14:paraId="2A7FC52E" w14:textId="06902BCB" w:rsidR="00FA655E" w:rsidRPr="00266B8E" w:rsidRDefault="00FA655E" w:rsidP="00FA655E">
            <w:pPr>
              <w:rPr>
                <w:rFonts w:ascii="Arial" w:hAnsi="Arial" w:cs="Arial"/>
                <w:sz w:val="20"/>
                <w:szCs w:val="20"/>
              </w:rPr>
            </w:pPr>
            <w:r w:rsidRPr="00266B8E">
              <w:rPr>
                <w:rFonts w:ascii="Arial" w:hAnsi="Arial" w:cs="Arial"/>
                <w:sz w:val="20"/>
                <w:szCs w:val="20"/>
              </w:rPr>
              <w:t>Oct 22</w:t>
            </w:r>
          </w:p>
        </w:tc>
        <w:tc>
          <w:tcPr>
            <w:tcW w:w="1276" w:type="dxa"/>
          </w:tcPr>
          <w:p w14:paraId="4B3385D5" w14:textId="2E8480A0" w:rsidR="00FA655E" w:rsidRPr="00266B8E" w:rsidRDefault="00FA655E" w:rsidP="00FA655E">
            <w:pPr>
              <w:rPr>
                <w:rFonts w:ascii="Arial" w:hAnsi="Arial" w:cs="Arial"/>
                <w:sz w:val="20"/>
                <w:szCs w:val="20"/>
              </w:rPr>
            </w:pPr>
          </w:p>
        </w:tc>
        <w:tc>
          <w:tcPr>
            <w:tcW w:w="2410" w:type="dxa"/>
          </w:tcPr>
          <w:p w14:paraId="5FF1C4B7" w14:textId="13FA27B9" w:rsidR="00FA655E" w:rsidRPr="00266B8E" w:rsidRDefault="00B52848" w:rsidP="00FA655E">
            <w:pPr>
              <w:rPr>
                <w:rFonts w:ascii="Arial" w:hAnsi="Arial" w:cs="Arial"/>
                <w:sz w:val="20"/>
                <w:szCs w:val="20"/>
              </w:rPr>
            </w:pPr>
            <w:r w:rsidRPr="00266B8E">
              <w:rPr>
                <w:rFonts w:ascii="Arial" w:hAnsi="Arial" w:cs="Arial"/>
                <w:sz w:val="20"/>
                <w:szCs w:val="20"/>
              </w:rPr>
              <w:t>Reminder at Nov FGB</w:t>
            </w:r>
          </w:p>
        </w:tc>
      </w:tr>
      <w:tr w:rsidR="00FA655E" w:rsidRPr="00266B8E" w14:paraId="2506CEDA" w14:textId="59952958" w:rsidTr="00B52848">
        <w:tc>
          <w:tcPr>
            <w:tcW w:w="846" w:type="dxa"/>
          </w:tcPr>
          <w:p w14:paraId="0CDD2A8E" w14:textId="5968C97E" w:rsidR="00FA655E" w:rsidRPr="00266B8E" w:rsidRDefault="00FA655E" w:rsidP="00FA655E">
            <w:pPr>
              <w:rPr>
                <w:rFonts w:ascii="Arial" w:hAnsi="Arial" w:cs="Arial"/>
                <w:sz w:val="20"/>
                <w:szCs w:val="20"/>
              </w:rPr>
            </w:pPr>
            <w:r w:rsidRPr="00266B8E">
              <w:rPr>
                <w:rFonts w:ascii="Arial" w:hAnsi="Arial" w:cs="Arial"/>
                <w:sz w:val="20"/>
                <w:szCs w:val="20"/>
              </w:rPr>
              <w:t>Govs</w:t>
            </w:r>
          </w:p>
        </w:tc>
        <w:tc>
          <w:tcPr>
            <w:tcW w:w="4677" w:type="dxa"/>
          </w:tcPr>
          <w:p w14:paraId="1BB63786" w14:textId="2E5B3C6C" w:rsidR="00FA655E" w:rsidRPr="00266B8E" w:rsidRDefault="00FA655E" w:rsidP="00FA655E">
            <w:pPr>
              <w:ind w:right="100"/>
              <w:rPr>
                <w:rFonts w:ascii="Arial" w:eastAsia="Arial" w:hAnsi="Arial" w:cs="Arial"/>
                <w:color w:val="000000"/>
                <w:sz w:val="20"/>
                <w:szCs w:val="20"/>
              </w:rPr>
            </w:pPr>
            <w:r w:rsidRPr="00266B8E">
              <w:rPr>
                <w:rFonts w:ascii="Arial" w:eastAsia="Arial" w:hAnsi="Arial" w:cs="Arial"/>
                <w:color w:val="000000"/>
                <w:sz w:val="20"/>
                <w:szCs w:val="20"/>
              </w:rPr>
              <w:t>Read case study - data</w:t>
            </w:r>
          </w:p>
        </w:tc>
        <w:tc>
          <w:tcPr>
            <w:tcW w:w="1134" w:type="dxa"/>
          </w:tcPr>
          <w:p w14:paraId="387CC10D" w14:textId="63ECB1A2" w:rsidR="00FA655E" w:rsidRPr="00266B8E" w:rsidRDefault="00FA655E" w:rsidP="00FA655E">
            <w:pPr>
              <w:rPr>
                <w:rFonts w:ascii="Arial" w:hAnsi="Arial" w:cs="Arial"/>
                <w:sz w:val="20"/>
                <w:szCs w:val="20"/>
              </w:rPr>
            </w:pPr>
            <w:r w:rsidRPr="00266B8E">
              <w:rPr>
                <w:rFonts w:ascii="Arial" w:hAnsi="Arial" w:cs="Arial"/>
                <w:sz w:val="20"/>
                <w:szCs w:val="20"/>
              </w:rPr>
              <w:t>Oct 22</w:t>
            </w:r>
          </w:p>
        </w:tc>
        <w:tc>
          <w:tcPr>
            <w:tcW w:w="1276" w:type="dxa"/>
          </w:tcPr>
          <w:p w14:paraId="66A1FD4A" w14:textId="7ED29E46" w:rsidR="00FA655E" w:rsidRPr="00266B8E" w:rsidRDefault="00B52848" w:rsidP="00FA655E">
            <w:pPr>
              <w:rPr>
                <w:rFonts w:ascii="Arial" w:hAnsi="Arial" w:cs="Arial"/>
                <w:sz w:val="20"/>
                <w:szCs w:val="20"/>
              </w:rPr>
            </w:pPr>
            <w:r w:rsidRPr="00266B8E">
              <w:rPr>
                <w:rFonts w:ascii="Arial" w:hAnsi="Arial" w:cs="Arial"/>
                <w:sz w:val="20"/>
                <w:szCs w:val="20"/>
              </w:rPr>
              <w:t>complete</w:t>
            </w:r>
          </w:p>
        </w:tc>
        <w:tc>
          <w:tcPr>
            <w:tcW w:w="2410" w:type="dxa"/>
          </w:tcPr>
          <w:p w14:paraId="4A5FEF42" w14:textId="504D91B6" w:rsidR="00FA655E" w:rsidRPr="00266B8E" w:rsidRDefault="00FA655E" w:rsidP="00FA655E">
            <w:pPr>
              <w:rPr>
                <w:rFonts w:ascii="Arial" w:hAnsi="Arial" w:cs="Arial"/>
                <w:sz w:val="20"/>
                <w:szCs w:val="20"/>
              </w:rPr>
            </w:pPr>
          </w:p>
        </w:tc>
      </w:tr>
      <w:tr w:rsidR="00FA655E" w:rsidRPr="00266B8E" w14:paraId="239C2A51" w14:textId="59057EDC" w:rsidTr="00B52848">
        <w:tc>
          <w:tcPr>
            <w:tcW w:w="846" w:type="dxa"/>
          </w:tcPr>
          <w:p w14:paraId="113A4921" w14:textId="3DC09952" w:rsidR="00FA655E" w:rsidRPr="00266B8E" w:rsidRDefault="00FA655E" w:rsidP="00FA655E">
            <w:pPr>
              <w:rPr>
                <w:rFonts w:ascii="Arial" w:hAnsi="Arial" w:cs="Arial"/>
                <w:sz w:val="20"/>
                <w:szCs w:val="20"/>
              </w:rPr>
            </w:pPr>
            <w:r w:rsidRPr="00266B8E">
              <w:rPr>
                <w:rFonts w:ascii="Arial" w:hAnsi="Arial" w:cs="Arial"/>
                <w:sz w:val="20"/>
                <w:szCs w:val="20"/>
              </w:rPr>
              <w:t>Govs</w:t>
            </w:r>
          </w:p>
        </w:tc>
        <w:tc>
          <w:tcPr>
            <w:tcW w:w="4677" w:type="dxa"/>
          </w:tcPr>
          <w:p w14:paraId="041438DB" w14:textId="5DB136DF" w:rsidR="00FA655E" w:rsidRPr="00266B8E" w:rsidRDefault="00FA655E" w:rsidP="00FA655E">
            <w:pPr>
              <w:ind w:right="100"/>
              <w:rPr>
                <w:rFonts w:ascii="Arial" w:eastAsia="Arial" w:hAnsi="Arial" w:cs="Arial"/>
                <w:color w:val="000000"/>
                <w:sz w:val="20"/>
                <w:szCs w:val="20"/>
              </w:rPr>
            </w:pPr>
            <w:r w:rsidRPr="00266B8E">
              <w:rPr>
                <w:rFonts w:ascii="Arial" w:eastAsia="Arial" w:hAnsi="Arial" w:cs="Arial"/>
                <w:color w:val="000000"/>
                <w:sz w:val="20"/>
                <w:szCs w:val="20"/>
              </w:rPr>
              <w:t>Read KCSiE and email to say done it</w:t>
            </w:r>
          </w:p>
        </w:tc>
        <w:tc>
          <w:tcPr>
            <w:tcW w:w="1134" w:type="dxa"/>
          </w:tcPr>
          <w:p w14:paraId="16D5D013" w14:textId="0A67781C" w:rsidR="00FA655E" w:rsidRPr="00266B8E" w:rsidRDefault="00FA655E" w:rsidP="00FA655E">
            <w:pPr>
              <w:rPr>
                <w:rFonts w:ascii="Arial" w:hAnsi="Arial" w:cs="Arial"/>
                <w:sz w:val="20"/>
                <w:szCs w:val="20"/>
              </w:rPr>
            </w:pPr>
            <w:r w:rsidRPr="00266B8E">
              <w:rPr>
                <w:rFonts w:ascii="Arial" w:hAnsi="Arial" w:cs="Arial"/>
                <w:sz w:val="20"/>
                <w:szCs w:val="20"/>
              </w:rPr>
              <w:t>Oct 22</w:t>
            </w:r>
          </w:p>
        </w:tc>
        <w:tc>
          <w:tcPr>
            <w:tcW w:w="1276" w:type="dxa"/>
          </w:tcPr>
          <w:p w14:paraId="76393618" w14:textId="5C21E450" w:rsidR="00FA655E" w:rsidRPr="00266B8E" w:rsidRDefault="00FA655E" w:rsidP="00FA655E">
            <w:pPr>
              <w:rPr>
                <w:rFonts w:ascii="Arial" w:hAnsi="Arial" w:cs="Arial"/>
                <w:sz w:val="20"/>
                <w:szCs w:val="20"/>
              </w:rPr>
            </w:pPr>
          </w:p>
        </w:tc>
        <w:tc>
          <w:tcPr>
            <w:tcW w:w="2410" w:type="dxa"/>
          </w:tcPr>
          <w:p w14:paraId="42E09AE8" w14:textId="5D02CADE" w:rsidR="00FA655E" w:rsidRPr="00266B8E" w:rsidRDefault="00B52848" w:rsidP="00FA655E">
            <w:pPr>
              <w:rPr>
                <w:rFonts w:ascii="Arial" w:hAnsi="Arial" w:cs="Arial"/>
                <w:sz w:val="20"/>
                <w:szCs w:val="20"/>
              </w:rPr>
            </w:pPr>
            <w:r w:rsidRPr="00266B8E">
              <w:rPr>
                <w:rFonts w:ascii="Arial" w:hAnsi="Arial" w:cs="Arial"/>
                <w:sz w:val="20"/>
                <w:szCs w:val="20"/>
              </w:rPr>
              <w:t xml:space="preserve">Reminder at Nov </w:t>
            </w:r>
            <w:r w:rsidR="00974EE6">
              <w:rPr>
                <w:rFonts w:ascii="Arial" w:hAnsi="Arial" w:cs="Arial"/>
                <w:sz w:val="20"/>
                <w:szCs w:val="20"/>
              </w:rPr>
              <w:t xml:space="preserve">and Jan </w:t>
            </w:r>
            <w:r w:rsidRPr="00266B8E">
              <w:rPr>
                <w:rFonts w:ascii="Arial" w:hAnsi="Arial" w:cs="Arial"/>
                <w:sz w:val="20"/>
                <w:szCs w:val="20"/>
              </w:rPr>
              <w:t>FGB</w:t>
            </w:r>
          </w:p>
        </w:tc>
      </w:tr>
      <w:tr w:rsidR="00FA655E" w:rsidRPr="00266B8E" w14:paraId="48FDB811" w14:textId="77777777" w:rsidTr="00B52848">
        <w:tc>
          <w:tcPr>
            <w:tcW w:w="846" w:type="dxa"/>
          </w:tcPr>
          <w:p w14:paraId="78892395" w14:textId="0A062C5C" w:rsidR="00FA655E" w:rsidRPr="00266B8E" w:rsidRDefault="00FA655E" w:rsidP="00FA655E">
            <w:pPr>
              <w:rPr>
                <w:rFonts w:ascii="Arial" w:hAnsi="Arial" w:cs="Arial"/>
                <w:sz w:val="20"/>
                <w:szCs w:val="20"/>
              </w:rPr>
            </w:pPr>
            <w:r w:rsidRPr="00266B8E">
              <w:rPr>
                <w:rFonts w:ascii="Arial" w:hAnsi="Arial" w:cs="Arial"/>
                <w:sz w:val="20"/>
                <w:szCs w:val="20"/>
              </w:rPr>
              <w:t>LW</w:t>
            </w:r>
          </w:p>
        </w:tc>
        <w:tc>
          <w:tcPr>
            <w:tcW w:w="4677" w:type="dxa"/>
          </w:tcPr>
          <w:p w14:paraId="4026FB72" w14:textId="7077E0C5" w:rsidR="00FA655E" w:rsidRPr="00266B8E" w:rsidRDefault="00FA655E" w:rsidP="00FA655E">
            <w:pPr>
              <w:ind w:right="100"/>
              <w:rPr>
                <w:rFonts w:ascii="Arial" w:eastAsia="Arial" w:hAnsi="Arial" w:cs="Arial"/>
                <w:color w:val="000000"/>
                <w:sz w:val="20"/>
                <w:szCs w:val="20"/>
              </w:rPr>
            </w:pPr>
            <w:r w:rsidRPr="00266B8E">
              <w:rPr>
                <w:rFonts w:ascii="Arial" w:eastAsia="Arial" w:hAnsi="Arial" w:cs="Arial"/>
                <w:color w:val="000000"/>
                <w:sz w:val="20"/>
                <w:szCs w:val="20"/>
              </w:rPr>
              <w:t>Send training links</w:t>
            </w:r>
          </w:p>
        </w:tc>
        <w:tc>
          <w:tcPr>
            <w:tcW w:w="1134" w:type="dxa"/>
          </w:tcPr>
          <w:p w14:paraId="3289290B" w14:textId="3E777EFF" w:rsidR="00FA655E" w:rsidRPr="00266B8E" w:rsidRDefault="00FA655E" w:rsidP="00FA655E">
            <w:pPr>
              <w:rPr>
                <w:rFonts w:ascii="Arial" w:hAnsi="Arial" w:cs="Arial"/>
                <w:sz w:val="20"/>
                <w:szCs w:val="20"/>
              </w:rPr>
            </w:pPr>
            <w:r w:rsidRPr="00266B8E">
              <w:rPr>
                <w:rFonts w:ascii="Arial" w:hAnsi="Arial" w:cs="Arial"/>
                <w:sz w:val="20"/>
                <w:szCs w:val="20"/>
              </w:rPr>
              <w:t>Oct 22</w:t>
            </w:r>
          </w:p>
        </w:tc>
        <w:tc>
          <w:tcPr>
            <w:tcW w:w="1276" w:type="dxa"/>
          </w:tcPr>
          <w:p w14:paraId="52F862A9" w14:textId="621E5C38" w:rsidR="00FA655E" w:rsidRPr="00266B8E" w:rsidRDefault="00B52848" w:rsidP="00FA655E">
            <w:pPr>
              <w:rPr>
                <w:rFonts w:ascii="Arial" w:hAnsi="Arial" w:cs="Arial"/>
                <w:sz w:val="20"/>
                <w:szCs w:val="20"/>
              </w:rPr>
            </w:pPr>
            <w:r w:rsidRPr="00266B8E">
              <w:rPr>
                <w:rFonts w:ascii="Arial" w:hAnsi="Arial" w:cs="Arial"/>
                <w:sz w:val="20"/>
                <w:szCs w:val="20"/>
              </w:rPr>
              <w:t>complete</w:t>
            </w:r>
          </w:p>
        </w:tc>
        <w:tc>
          <w:tcPr>
            <w:tcW w:w="2410" w:type="dxa"/>
          </w:tcPr>
          <w:p w14:paraId="1DEDDB2B" w14:textId="77777777" w:rsidR="00FA655E" w:rsidRPr="00266B8E" w:rsidRDefault="00FA655E" w:rsidP="00FA655E">
            <w:pPr>
              <w:rPr>
                <w:rFonts w:ascii="Arial" w:hAnsi="Arial" w:cs="Arial"/>
                <w:sz w:val="20"/>
                <w:szCs w:val="20"/>
              </w:rPr>
            </w:pPr>
          </w:p>
        </w:tc>
      </w:tr>
      <w:tr w:rsidR="00FA655E" w:rsidRPr="00266B8E" w14:paraId="5B33E723" w14:textId="77777777" w:rsidTr="00B52848">
        <w:tc>
          <w:tcPr>
            <w:tcW w:w="846" w:type="dxa"/>
          </w:tcPr>
          <w:p w14:paraId="343A6FD8" w14:textId="251A6F41" w:rsidR="00FA655E" w:rsidRPr="00266B8E" w:rsidRDefault="00FA655E" w:rsidP="00FA655E">
            <w:pPr>
              <w:rPr>
                <w:rFonts w:ascii="Arial" w:hAnsi="Arial" w:cs="Arial"/>
                <w:sz w:val="20"/>
                <w:szCs w:val="20"/>
              </w:rPr>
            </w:pPr>
            <w:r w:rsidRPr="00266B8E">
              <w:rPr>
                <w:rFonts w:ascii="Arial" w:hAnsi="Arial" w:cs="Arial"/>
                <w:sz w:val="20"/>
                <w:szCs w:val="20"/>
              </w:rPr>
              <w:t>LW</w:t>
            </w:r>
          </w:p>
        </w:tc>
        <w:tc>
          <w:tcPr>
            <w:tcW w:w="4677" w:type="dxa"/>
          </w:tcPr>
          <w:p w14:paraId="40E18431" w14:textId="294F99F8" w:rsidR="00FA655E" w:rsidRPr="00266B8E" w:rsidRDefault="00FA655E" w:rsidP="00FA655E">
            <w:pPr>
              <w:ind w:right="100"/>
              <w:rPr>
                <w:rFonts w:ascii="Arial" w:eastAsia="Arial" w:hAnsi="Arial" w:cs="Arial"/>
                <w:color w:val="000000"/>
                <w:sz w:val="20"/>
                <w:szCs w:val="20"/>
              </w:rPr>
            </w:pPr>
            <w:r w:rsidRPr="00266B8E">
              <w:rPr>
                <w:rFonts w:ascii="Arial" w:eastAsia="Arial" w:hAnsi="Arial" w:cs="Arial"/>
                <w:color w:val="000000"/>
                <w:sz w:val="20"/>
                <w:szCs w:val="20"/>
              </w:rPr>
              <w:t>Send parent gov process</w:t>
            </w:r>
          </w:p>
        </w:tc>
        <w:tc>
          <w:tcPr>
            <w:tcW w:w="1134" w:type="dxa"/>
          </w:tcPr>
          <w:p w14:paraId="269913A9" w14:textId="094FD8A7" w:rsidR="00FA655E" w:rsidRPr="00266B8E" w:rsidRDefault="00FA655E" w:rsidP="00FA655E">
            <w:pPr>
              <w:rPr>
                <w:rFonts w:ascii="Arial" w:hAnsi="Arial" w:cs="Arial"/>
                <w:sz w:val="20"/>
                <w:szCs w:val="20"/>
              </w:rPr>
            </w:pPr>
            <w:r w:rsidRPr="00266B8E">
              <w:rPr>
                <w:rFonts w:ascii="Arial" w:hAnsi="Arial" w:cs="Arial"/>
                <w:sz w:val="20"/>
                <w:szCs w:val="20"/>
              </w:rPr>
              <w:t>Oct 22</w:t>
            </w:r>
          </w:p>
        </w:tc>
        <w:tc>
          <w:tcPr>
            <w:tcW w:w="1276" w:type="dxa"/>
          </w:tcPr>
          <w:p w14:paraId="5993F549" w14:textId="41C4BE0A" w:rsidR="00FA655E" w:rsidRPr="00266B8E" w:rsidRDefault="00B52848" w:rsidP="00FA655E">
            <w:pPr>
              <w:rPr>
                <w:rFonts w:ascii="Arial" w:hAnsi="Arial" w:cs="Arial"/>
                <w:sz w:val="20"/>
                <w:szCs w:val="20"/>
              </w:rPr>
            </w:pPr>
            <w:r w:rsidRPr="00266B8E">
              <w:rPr>
                <w:rFonts w:ascii="Arial" w:hAnsi="Arial" w:cs="Arial"/>
                <w:sz w:val="20"/>
                <w:szCs w:val="20"/>
              </w:rPr>
              <w:t>complete</w:t>
            </w:r>
          </w:p>
        </w:tc>
        <w:tc>
          <w:tcPr>
            <w:tcW w:w="2410" w:type="dxa"/>
          </w:tcPr>
          <w:p w14:paraId="1C35E8E2" w14:textId="77777777" w:rsidR="00FA655E" w:rsidRPr="00266B8E" w:rsidRDefault="00FA655E" w:rsidP="00FA655E">
            <w:pPr>
              <w:rPr>
                <w:rFonts w:ascii="Arial" w:hAnsi="Arial" w:cs="Arial"/>
                <w:sz w:val="20"/>
                <w:szCs w:val="20"/>
              </w:rPr>
            </w:pPr>
          </w:p>
        </w:tc>
      </w:tr>
      <w:tr w:rsidR="00FA655E" w:rsidRPr="00266B8E" w14:paraId="6D098350" w14:textId="77777777" w:rsidTr="00B52848">
        <w:tc>
          <w:tcPr>
            <w:tcW w:w="846" w:type="dxa"/>
          </w:tcPr>
          <w:p w14:paraId="16A7F55D" w14:textId="3E04D447" w:rsidR="00FA655E" w:rsidRPr="00266B8E" w:rsidRDefault="00FA655E" w:rsidP="00FA655E">
            <w:pPr>
              <w:rPr>
                <w:rFonts w:ascii="Arial" w:hAnsi="Arial" w:cs="Arial"/>
                <w:sz w:val="20"/>
                <w:szCs w:val="20"/>
              </w:rPr>
            </w:pPr>
            <w:r w:rsidRPr="00266B8E">
              <w:rPr>
                <w:rFonts w:ascii="Arial" w:hAnsi="Arial" w:cs="Arial"/>
                <w:sz w:val="20"/>
                <w:szCs w:val="20"/>
              </w:rPr>
              <w:t>SM</w:t>
            </w:r>
          </w:p>
        </w:tc>
        <w:tc>
          <w:tcPr>
            <w:tcW w:w="4677" w:type="dxa"/>
          </w:tcPr>
          <w:p w14:paraId="447CA3A9" w14:textId="75F8590E" w:rsidR="00FA655E" w:rsidRPr="00266B8E" w:rsidRDefault="00FA655E" w:rsidP="00FA655E">
            <w:pPr>
              <w:ind w:right="100"/>
              <w:rPr>
                <w:rFonts w:ascii="Arial" w:eastAsia="Arial" w:hAnsi="Arial" w:cs="Arial"/>
                <w:color w:val="000000"/>
                <w:sz w:val="20"/>
                <w:szCs w:val="20"/>
              </w:rPr>
            </w:pPr>
            <w:r w:rsidRPr="00266B8E">
              <w:rPr>
                <w:rFonts w:ascii="Arial" w:eastAsia="Arial" w:hAnsi="Arial" w:cs="Arial"/>
                <w:color w:val="000000"/>
                <w:sz w:val="20"/>
                <w:szCs w:val="20"/>
              </w:rPr>
              <w:t>Do arrangements to appoint parent governor</w:t>
            </w:r>
          </w:p>
        </w:tc>
        <w:tc>
          <w:tcPr>
            <w:tcW w:w="1134" w:type="dxa"/>
          </w:tcPr>
          <w:p w14:paraId="7C9F710B" w14:textId="5737343E" w:rsidR="00FA655E" w:rsidRPr="00266B8E" w:rsidRDefault="00FA655E" w:rsidP="00FA655E">
            <w:pPr>
              <w:rPr>
                <w:rFonts w:ascii="Arial" w:hAnsi="Arial" w:cs="Arial"/>
                <w:sz w:val="20"/>
                <w:szCs w:val="20"/>
              </w:rPr>
            </w:pPr>
            <w:r w:rsidRPr="00266B8E">
              <w:rPr>
                <w:rFonts w:ascii="Arial" w:hAnsi="Arial" w:cs="Arial"/>
                <w:sz w:val="20"/>
                <w:szCs w:val="20"/>
              </w:rPr>
              <w:t>Oct 22</w:t>
            </w:r>
          </w:p>
        </w:tc>
        <w:tc>
          <w:tcPr>
            <w:tcW w:w="1276" w:type="dxa"/>
          </w:tcPr>
          <w:p w14:paraId="0BC0AD5C" w14:textId="33BB5C7A" w:rsidR="00FA655E" w:rsidRPr="00266B8E" w:rsidRDefault="00B52848" w:rsidP="00FA655E">
            <w:pPr>
              <w:rPr>
                <w:rFonts w:ascii="Arial" w:hAnsi="Arial" w:cs="Arial"/>
                <w:sz w:val="20"/>
                <w:szCs w:val="20"/>
              </w:rPr>
            </w:pPr>
            <w:r w:rsidRPr="00266B8E">
              <w:rPr>
                <w:rFonts w:ascii="Arial" w:hAnsi="Arial" w:cs="Arial"/>
                <w:sz w:val="20"/>
                <w:szCs w:val="20"/>
              </w:rPr>
              <w:t>complete</w:t>
            </w:r>
          </w:p>
        </w:tc>
        <w:tc>
          <w:tcPr>
            <w:tcW w:w="2410" w:type="dxa"/>
          </w:tcPr>
          <w:p w14:paraId="79C7475C" w14:textId="77777777" w:rsidR="00FA655E" w:rsidRPr="00266B8E" w:rsidRDefault="00FA655E" w:rsidP="00FA655E">
            <w:pPr>
              <w:rPr>
                <w:rFonts w:ascii="Arial" w:hAnsi="Arial" w:cs="Arial"/>
                <w:sz w:val="20"/>
                <w:szCs w:val="20"/>
              </w:rPr>
            </w:pPr>
          </w:p>
        </w:tc>
      </w:tr>
      <w:tr w:rsidR="00FA655E" w:rsidRPr="00266B8E" w14:paraId="2571D8D6" w14:textId="77777777" w:rsidTr="00B52848">
        <w:tc>
          <w:tcPr>
            <w:tcW w:w="846" w:type="dxa"/>
          </w:tcPr>
          <w:p w14:paraId="681E3958" w14:textId="1D08487B" w:rsidR="00FA655E" w:rsidRPr="00266B8E" w:rsidRDefault="00FA655E" w:rsidP="00FA655E">
            <w:pPr>
              <w:rPr>
                <w:rFonts w:ascii="Arial" w:hAnsi="Arial" w:cs="Arial"/>
                <w:sz w:val="20"/>
                <w:szCs w:val="20"/>
              </w:rPr>
            </w:pPr>
            <w:r w:rsidRPr="00266B8E">
              <w:rPr>
                <w:rFonts w:ascii="Arial" w:hAnsi="Arial" w:cs="Arial"/>
                <w:sz w:val="20"/>
                <w:szCs w:val="20"/>
              </w:rPr>
              <w:t>Govs</w:t>
            </w:r>
          </w:p>
        </w:tc>
        <w:tc>
          <w:tcPr>
            <w:tcW w:w="4677" w:type="dxa"/>
          </w:tcPr>
          <w:p w14:paraId="6A8AC34D" w14:textId="5F9CB965" w:rsidR="00FA655E" w:rsidRPr="00266B8E" w:rsidRDefault="00FA655E" w:rsidP="00FA655E">
            <w:pPr>
              <w:ind w:right="100"/>
              <w:rPr>
                <w:rFonts w:ascii="Arial" w:eastAsia="Arial" w:hAnsi="Arial" w:cs="Arial"/>
                <w:color w:val="000000"/>
                <w:sz w:val="20"/>
                <w:szCs w:val="20"/>
              </w:rPr>
            </w:pPr>
            <w:r w:rsidRPr="00266B8E">
              <w:rPr>
                <w:rFonts w:ascii="Arial" w:eastAsia="Arial" w:hAnsi="Arial" w:cs="Arial"/>
                <w:color w:val="000000"/>
                <w:sz w:val="20"/>
                <w:szCs w:val="20"/>
              </w:rPr>
              <w:t>Review policies and make comments</w:t>
            </w:r>
          </w:p>
        </w:tc>
        <w:tc>
          <w:tcPr>
            <w:tcW w:w="1134" w:type="dxa"/>
          </w:tcPr>
          <w:p w14:paraId="6873551C" w14:textId="7BDC037D" w:rsidR="00FA655E" w:rsidRPr="00266B8E" w:rsidRDefault="00FA655E" w:rsidP="00FA655E">
            <w:pPr>
              <w:rPr>
                <w:rFonts w:ascii="Arial" w:hAnsi="Arial" w:cs="Arial"/>
                <w:sz w:val="20"/>
                <w:szCs w:val="20"/>
              </w:rPr>
            </w:pPr>
            <w:r w:rsidRPr="00266B8E">
              <w:rPr>
                <w:rFonts w:ascii="Arial" w:hAnsi="Arial" w:cs="Arial"/>
                <w:sz w:val="20"/>
                <w:szCs w:val="20"/>
              </w:rPr>
              <w:t>Oct 22</w:t>
            </w:r>
          </w:p>
        </w:tc>
        <w:tc>
          <w:tcPr>
            <w:tcW w:w="1276" w:type="dxa"/>
          </w:tcPr>
          <w:p w14:paraId="2B9501D8" w14:textId="516C2D50" w:rsidR="00FA655E" w:rsidRPr="00266B8E" w:rsidRDefault="00B52848" w:rsidP="00FA655E">
            <w:pPr>
              <w:rPr>
                <w:rFonts w:ascii="Arial" w:hAnsi="Arial" w:cs="Arial"/>
                <w:sz w:val="20"/>
                <w:szCs w:val="20"/>
              </w:rPr>
            </w:pPr>
            <w:r w:rsidRPr="00266B8E">
              <w:rPr>
                <w:rFonts w:ascii="Arial" w:hAnsi="Arial" w:cs="Arial"/>
                <w:sz w:val="20"/>
                <w:szCs w:val="20"/>
              </w:rPr>
              <w:t>complete</w:t>
            </w:r>
          </w:p>
        </w:tc>
        <w:tc>
          <w:tcPr>
            <w:tcW w:w="2410" w:type="dxa"/>
          </w:tcPr>
          <w:p w14:paraId="0E7479D0" w14:textId="77777777" w:rsidR="00FA655E" w:rsidRPr="00266B8E" w:rsidRDefault="00FA655E" w:rsidP="00FA655E">
            <w:pPr>
              <w:rPr>
                <w:rFonts w:ascii="Arial" w:hAnsi="Arial" w:cs="Arial"/>
                <w:sz w:val="20"/>
                <w:szCs w:val="20"/>
              </w:rPr>
            </w:pPr>
          </w:p>
        </w:tc>
      </w:tr>
      <w:tr w:rsidR="00B52848" w:rsidRPr="00266B8E" w14:paraId="550B1B7C" w14:textId="77777777" w:rsidTr="00B52848">
        <w:tc>
          <w:tcPr>
            <w:tcW w:w="846" w:type="dxa"/>
          </w:tcPr>
          <w:p w14:paraId="3CE6D7BE" w14:textId="4786DF85" w:rsidR="00B52848" w:rsidRPr="00266B8E" w:rsidRDefault="000E19C8" w:rsidP="00FA655E">
            <w:pPr>
              <w:rPr>
                <w:rFonts w:ascii="Arial" w:hAnsi="Arial" w:cs="Arial"/>
                <w:sz w:val="20"/>
                <w:szCs w:val="20"/>
              </w:rPr>
            </w:pPr>
            <w:r w:rsidRPr="00266B8E">
              <w:rPr>
                <w:rFonts w:ascii="Arial" w:hAnsi="Arial" w:cs="Arial"/>
                <w:sz w:val="20"/>
                <w:szCs w:val="20"/>
              </w:rPr>
              <w:t>LW</w:t>
            </w:r>
          </w:p>
        </w:tc>
        <w:tc>
          <w:tcPr>
            <w:tcW w:w="4677" w:type="dxa"/>
          </w:tcPr>
          <w:p w14:paraId="7EEF6637" w14:textId="718C64F9" w:rsidR="00B52848" w:rsidRPr="00266B8E" w:rsidRDefault="00C62C43" w:rsidP="00FA655E">
            <w:pPr>
              <w:ind w:right="100"/>
              <w:rPr>
                <w:rFonts w:ascii="Arial" w:eastAsia="Arial" w:hAnsi="Arial" w:cs="Arial"/>
                <w:color w:val="000000"/>
                <w:sz w:val="20"/>
                <w:szCs w:val="20"/>
              </w:rPr>
            </w:pPr>
            <w:r w:rsidRPr="00266B8E">
              <w:rPr>
                <w:rFonts w:ascii="Arial" w:eastAsia="Arial" w:hAnsi="Arial" w:cs="Arial"/>
                <w:color w:val="000000"/>
                <w:sz w:val="20"/>
                <w:szCs w:val="20"/>
              </w:rPr>
              <w:t>Scheme of delegation</w:t>
            </w:r>
            <w:r w:rsidR="000E19C8" w:rsidRPr="00266B8E">
              <w:rPr>
                <w:rFonts w:ascii="Arial" w:eastAsia="Arial" w:hAnsi="Arial" w:cs="Arial"/>
                <w:color w:val="000000"/>
                <w:sz w:val="20"/>
                <w:szCs w:val="20"/>
              </w:rPr>
              <w:t xml:space="preserve"> – agenda item at next meeting</w:t>
            </w:r>
          </w:p>
        </w:tc>
        <w:tc>
          <w:tcPr>
            <w:tcW w:w="1134" w:type="dxa"/>
          </w:tcPr>
          <w:p w14:paraId="41315626" w14:textId="49A34902" w:rsidR="00B52848" w:rsidRPr="00266B8E" w:rsidRDefault="000E19C8" w:rsidP="00FA655E">
            <w:pPr>
              <w:rPr>
                <w:rFonts w:ascii="Arial" w:hAnsi="Arial" w:cs="Arial"/>
                <w:sz w:val="20"/>
                <w:szCs w:val="20"/>
              </w:rPr>
            </w:pPr>
            <w:r w:rsidRPr="00266B8E">
              <w:rPr>
                <w:rFonts w:ascii="Arial" w:hAnsi="Arial" w:cs="Arial"/>
                <w:sz w:val="20"/>
                <w:szCs w:val="20"/>
              </w:rPr>
              <w:t>Nov 22</w:t>
            </w:r>
          </w:p>
        </w:tc>
        <w:tc>
          <w:tcPr>
            <w:tcW w:w="1276" w:type="dxa"/>
          </w:tcPr>
          <w:p w14:paraId="1CC2C78C" w14:textId="77777777" w:rsidR="00B52848" w:rsidRPr="00266B8E" w:rsidRDefault="00B52848" w:rsidP="00FA655E">
            <w:pPr>
              <w:rPr>
                <w:rFonts w:ascii="Arial" w:hAnsi="Arial" w:cs="Arial"/>
                <w:sz w:val="20"/>
                <w:szCs w:val="20"/>
              </w:rPr>
            </w:pPr>
          </w:p>
        </w:tc>
        <w:tc>
          <w:tcPr>
            <w:tcW w:w="2410" w:type="dxa"/>
          </w:tcPr>
          <w:p w14:paraId="776E143B" w14:textId="68D657EC" w:rsidR="00B52848" w:rsidRPr="00266B8E" w:rsidRDefault="000E0425" w:rsidP="00FA655E">
            <w:pPr>
              <w:rPr>
                <w:rFonts w:ascii="Arial" w:hAnsi="Arial" w:cs="Arial"/>
                <w:sz w:val="20"/>
                <w:szCs w:val="20"/>
              </w:rPr>
            </w:pPr>
            <w:r>
              <w:rPr>
                <w:rFonts w:ascii="Arial" w:hAnsi="Arial" w:cs="Arial"/>
                <w:sz w:val="20"/>
                <w:szCs w:val="20"/>
              </w:rPr>
              <w:t>To review for march meeting</w:t>
            </w:r>
          </w:p>
        </w:tc>
      </w:tr>
      <w:tr w:rsidR="000E19C8" w:rsidRPr="00266B8E" w14:paraId="1FB521BE" w14:textId="77777777" w:rsidTr="00B52848">
        <w:tc>
          <w:tcPr>
            <w:tcW w:w="846" w:type="dxa"/>
          </w:tcPr>
          <w:p w14:paraId="0F06EA46" w14:textId="343DA2F9" w:rsidR="000E19C8" w:rsidRPr="00266B8E" w:rsidRDefault="000E19C8" w:rsidP="00FA655E">
            <w:pPr>
              <w:rPr>
                <w:rFonts w:ascii="Arial" w:hAnsi="Arial" w:cs="Arial"/>
                <w:sz w:val="20"/>
                <w:szCs w:val="20"/>
              </w:rPr>
            </w:pPr>
            <w:r w:rsidRPr="00266B8E">
              <w:rPr>
                <w:rFonts w:ascii="Arial" w:hAnsi="Arial" w:cs="Arial"/>
                <w:sz w:val="20"/>
                <w:szCs w:val="20"/>
              </w:rPr>
              <w:t>SM</w:t>
            </w:r>
          </w:p>
        </w:tc>
        <w:tc>
          <w:tcPr>
            <w:tcW w:w="4677" w:type="dxa"/>
          </w:tcPr>
          <w:p w14:paraId="17563096" w14:textId="08935914" w:rsidR="000E19C8" w:rsidRPr="00266B8E" w:rsidRDefault="000E19C8" w:rsidP="000E19C8">
            <w:pPr>
              <w:rPr>
                <w:rFonts w:ascii="Arial" w:eastAsia="Arial" w:hAnsi="Arial" w:cs="Arial"/>
                <w:color w:val="000000"/>
                <w:sz w:val="20"/>
                <w:szCs w:val="20"/>
              </w:rPr>
            </w:pPr>
            <w:r w:rsidRPr="00266B8E">
              <w:rPr>
                <w:rFonts w:ascii="Arial" w:hAnsi="Arial" w:cs="Arial"/>
                <w:bCs/>
                <w:sz w:val="20"/>
                <w:szCs w:val="20"/>
              </w:rPr>
              <w:t xml:space="preserve">Share copy of SB’s presentation with governors </w:t>
            </w:r>
          </w:p>
        </w:tc>
        <w:tc>
          <w:tcPr>
            <w:tcW w:w="1134" w:type="dxa"/>
          </w:tcPr>
          <w:p w14:paraId="6092A3F6" w14:textId="34E5C862" w:rsidR="000E19C8" w:rsidRPr="00266B8E" w:rsidRDefault="000E19C8" w:rsidP="00FA655E">
            <w:pPr>
              <w:rPr>
                <w:rFonts w:ascii="Arial" w:hAnsi="Arial" w:cs="Arial"/>
                <w:sz w:val="20"/>
                <w:szCs w:val="20"/>
              </w:rPr>
            </w:pPr>
            <w:r w:rsidRPr="00266B8E">
              <w:rPr>
                <w:rFonts w:ascii="Arial" w:hAnsi="Arial" w:cs="Arial"/>
                <w:sz w:val="20"/>
                <w:szCs w:val="20"/>
              </w:rPr>
              <w:t>Nov 22</w:t>
            </w:r>
          </w:p>
        </w:tc>
        <w:tc>
          <w:tcPr>
            <w:tcW w:w="1276" w:type="dxa"/>
          </w:tcPr>
          <w:p w14:paraId="74A8FA6B" w14:textId="7256874A" w:rsidR="000E19C8" w:rsidRPr="00266B8E" w:rsidRDefault="000E19C8" w:rsidP="00FA655E">
            <w:pPr>
              <w:rPr>
                <w:rFonts w:ascii="Arial" w:hAnsi="Arial" w:cs="Arial"/>
                <w:sz w:val="20"/>
                <w:szCs w:val="20"/>
              </w:rPr>
            </w:pPr>
          </w:p>
        </w:tc>
        <w:tc>
          <w:tcPr>
            <w:tcW w:w="2410" w:type="dxa"/>
          </w:tcPr>
          <w:p w14:paraId="119BC3D9" w14:textId="43729F0B" w:rsidR="000E19C8" w:rsidRPr="00266B8E" w:rsidRDefault="00441E3B" w:rsidP="00FA655E">
            <w:pPr>
              <w:rPr>
                <w:rFonts w:ascii="Arial" w:hAnsi="Arial" w:cs="Arial"/>
                <w:sz w:val="20"/>
                <w:szCs w:val="20"/>
              </w:rPr>
            </w:pPr>
            <w:r>
              <w:rPr>
                <w:rFonts w:ascii="Arial" w:hAnsi="Arial" w:cs="Arial"/>
                <w:sz w:val="20"/>
                <w:szCs w:val="20"/>
              </w:rPr>
              <w:t>To share in hard copy at march meeting</w:t>
            </w:r>
          </w:p>
        </w:tc>
      </w:tr>
      <w:tr w:rsidR="00266B8E" w:rsidRPr="00266B8E" w14:paraId="14E1B10B" w14:textId="77777777" w:rsidTr="00B52848">
        <w:tc>
          <w:tcPr>
            <w:tcW w:w="846" w:type="dxa"/>
          </w:tcPr>
          <w:p w14:paraId="78C09D4A" w14:textId="0C3B9E46" w:rsidR="00266B8E" w:rsidRPr="00266B8E" w:rsidRDefault="00266B8E" w:rsidP="00266B8E">
            <w:pPr>
              <w:rPr>
                <w:rFonts w:ascii="Arial" w:hAnsi="Arial" w:cs="Arial"/>
                <w:sz w:val="20"/>
                <w:szCs w:val="20"/>
              </w:rPr>
            </w:pPr>
            <w:r w:rsidRPr="00266B8E">
              <w:rPr>
                <w:rFonts w:ascii="Arial" w:hAnsi="Arial" w:cs="Arial"/>
                <w:sz w:val="20"/>
                <w:szCs w:val="20"/>
              </w:rPr>
              <w:t>SM</w:t>
            </w:r>
          </w:p>
        </w:tc>
        <w:tc>
          <w:tcPr>
            <w:tcW w:w="4677" w:type="dxa"/>
          </w:tcPr>
          <w:p w14:paraId="105F0F3B" w14:textId="00158172" w:rsidR="00266B8E" w:rsidRPr="00266B8E" w:rsidRDefault="00266B8E" w:rsidP="00266B8E">
            <w:pPr>
              <w:rPr>
                <w:rFonts w:ascii="Arial" w:hAnsi="Arial" w:cs="Arial"/>
                <w:bCs/>
                <w:sz w:val="20"/>
                <w:szCs w:val="20"/>
              </w:rPr>
            </w:pPr>
            <w:r w:rsidRPr="00266B8E">
              <w:rPr>
                <w:rFonts w:ascii="Arial" w:hAnsi="Arial" w:cs="Arial"/>
                <w:bCs/>
                <w:sz w:val="20"/>
                <w:szCs w:val="20"/>
              </w:rPr>
              <w:t>Check if EYFS report had been added to the website.</w:t>
            </w:r>
          </w:p>
        </w:tc>
        <w:tc>
          <w:tcPr>
            <w:tcW w:w="1134" w:type="dxa"/>
          </w:tcPr>
          <w:p w14:paraId="29D7FAEA" w14:textId="3ACCBB9E" w:rsidR="00266B8E" w:rsidRPr="00266B8E" w:rsidRDefault="00266B8E" w:rsidP="00266B8E">
            <w:pPr>
              <w:rPr>
                <w:rFonts w:ascii="Arial" w:hAnsi="Arial" w:cs="Arial"/>
                <w:sz w:val="20"/>
                <w:szCs w:val="20"/>
              </w:rPr>
            </w:pPr>
            <w:r w:rsidRPr="00266B8E">
              <w:rPr>
                <w:rFonts w:ascii="Arial" w:hAnsi="Arial" w:cs="Arial"/>
                <w:sz w:val="20"/>
                <w:szCs w:val="20"/>
              </w:rPr>
              <w:t>Nov 22</w:t>
            </w:r>
          </w:p>
        </w:tc>
        <w:tc>
          <w:tcPr>
            <w:tcW w:w="1276" w:type="dxa"/>
          </w:tcPr>
          <w:p w14:paraId="5DC1AA7D" w14:textId="26EE3921" w:rsidR="00266B8E" w:rsidRPr="00266B8E" w:rsidRDefault="00B65C33" w:rsidP="00266B8E">
            <w:pPr>
              <w:rPr>
                <w:rFonts w:ascii="Arial" w:hAnsi="Arial" w:cs="Arial"/>
                <w:sz w:val="20"/>
                <w:szCs w:val="20"/>
              </w:rPr>
            </w:pPr>
            <w:r>
              <w:rPr>
                <w:rFonts w:ascii="Arial" w:hAnsi="Arial" w:cs="Arial"/>
                <w:sz w:val="20"/>
                <w:szCs w:val="20"/>
              </w:rPr>
              <w:t>complete</w:t>
            </w:r>
          </w:p>
        </w:tc>
        <w:tc>
          <w:tcPr>
            <w:tcW w:w="2410" w:type="dxa"/>
          </w:tcPr>
          <w:p w14:paraId="69B66230" w14:textId="77777777" w:rsidR="00266B8E" w:rsidRPr="00266B8E" w:rsidRDefault="00266B8E" w:rsidP="00266B8E">
            <w:pPr>
              <w:rPr>
                <w:rFonts w:ascii="Arial" w:hAnsi="Arial" w:cs="Arial"/>
                <w:sz w:val="20"/>
                <w:szCs w:val="20"/>
              </w:rPr>
            </w:pPr>
          </w:p>
        </w:tc>
      </w:tr>
      <w:tr w:rsidR="00266B8E" w:rsidRPr="00266B8E" w14:paraId="0B0F0F33" w14:textId="77777777" w:rsidTr="00B52848">
        <w:tc>
          <w:tcPr>
            <w:tcW w:w="846" w:type="dxa"/>
          </w:tcPr>
          <w:p w14:paraId="6783A08C" w14:textId="77777777" w:rsidR="00266B8E" w:rsidRPr="00266B8E" w:rsidRDefault="00266B8E" w:rsidP="00266B8E">
            <w:pPr>
              <w:rPr>
                <w:rFonts w:ascii="Arial" w:hAnsi="Arial" w:cs="Arial"/>
                <w:sz w:val="20"/>
                <w:szCs w:val="20"/>
              </w:rPr>
            </w:pPr>
            <w:r w:rsidRPr="00266B8E">
              <w:rPr>
                <w:rFonts w:ascii="Arial" w:hAnsi="Arial" w:cs="Arial"/>
                <w:sz w:val="20"/>
                <w:szCs w:val="20"/>
              </w:rPr>
              <w:t>SM/</w:t>
            </w:r>
          </w:p>
          <w:p w14:paraId="17E606CA" w14:textId="7721D209" w:rsidR="00266B8E" w:rsidRPr="00266B8E" w:rsidRDefault="00266B8E" w:rsidP="00266B8E">
            <w:pPr>
              <w:rPr>
                <w:rFonts w:ascii="Arial" w:hAnsi="Arial" w:cs="Arial"/>
                <w:sz w:val="20"/>
                <w:szCs w:val="20"/>
              </w:rPr>
            </w:pPr>
            <w:r w:rsidRPr="00266B8E">
              <w:rPr>
                <w:rFonts w:ascii="Arial" w:hAnsi="Arial" w:cs="Arial"/>
                <w:sz w:val="20"/>
                <w:szCs w:val="20"/>
              </w:rPr>
              <w:t>JR</w:t>
            </w:r>
          </w:p>
        </w:tc>
        <w:tc>
          <w:tcPr>
            <w:tcW w:w="4677" w:type="dxa"/>
          </w:tcPr>
          <w:p w14:paraId="6E9F2FFF" w14:textId="54139B19" w:rsidR="00266B8E" w:rsidRPr="00266B8E" w:rsidRDefault="00266B8E" w:rsidP="00266B8E">
            <w:pPr>
              <w:rPr>
                <w:rFonts w:ascii="Arial" w:hAnsi="Arial" w:cs="Arial"/>
                <w:bCs/>
                <w:sz w:val="20"/>
                <w:szCs w:val="20"/>
              </w:rPr>
            </w:pPr>
            <w:r w:rsidRPr="00266B8E">
              <w:rPr>
                <w:rFonts w:ascii="Arial" w:hAnsi="Arial" w:cs="Arial"/>
                <w:bCs/>
                <w:sz w:val="20"/>
                <w:szCs w:val="20"/>
              </w:rPr>
              <w:t>The board agreed the need to review how governors can see examples of things in virtual meetings</w:t>
            </w:r>
          </w:p>
        </w:tc>
        <w:tc>
          <w:tcPr>
            <w:tcW w:w="1134" w:type="dxa"/>
          </w:tcPr>
          <w:p w14:paraId="6C0147D0" w14:textId="5B46642E" w:rsidR="00266B8E" w:rsidRPr="00266B8E" w:rsidRDefault="00266B8E" w:rsidP="00266B8E">
            <w:pPr>
              <w:rPr>
                <w:rFonts w:ascii="Arial" w:hAnsi="Arial" w:cs="Arial"/>
                <w:sz w:val="20"/>
                <w:szCs w:val="20"/>
              </w:rPr>
            </w:pPr>
            <w:r w:rsidRPr="00266B8E">
              <w:rPr>
                <w:rFonts w:ascii="Arial" w:hAnsi="Arial" w:cs="Arial"/>
                <w:sz w:val="20"/>
                <w:szCs w:val="20"/>
              </w:rPr>
              <w:t>Nov 22</w:t>
            </w:r>
          </w:p>
        </w:tc>
        <w:tc>
          <w:tcPr>
            <w:tcW w:w="1276" w:type="dxa"/>
          </w:tcPr>
          <w:p w14:paraId="082CF246" w14:textId="77777777" w:rsidR="00266B8E" w:rsidRPr="00266B8E" w:rsidRDefault="00266B8E" w:rsidP="00266B8E">
            <w:pPr>
              <w:rPr>
                <w:rFonts w:ascii="Arial" w:hAnsi="Arial" w:cs="Arial"/>
                <w:sz w:val="20"/>
                <w:szCs w:val="20"/>
              </w:rPr>
            </w:pPr>
          </w:p>
        </w:tc>
        <w:tc>
          <w:tcPr>
            <w:tcW w:w="2410" w:type="dxa"/>
          </w:tcPr>
          <w:p w14:paraId="3F5716B6" w14:textId="319A1438" w:rsidR="00266B8E" w:rsidRPr="00266B8E" w:rsidRDefault="00441E3B" w:rsidP="00266B8E">
            <w:pPr>
              <w:rPr>
                <w:rFonts w:ascii="Arial" w:hAnsi="Arial" w:cs="Arial"/>
                <w:sz w:val="20"/>
                <w:szCs w:val="20"/>
              </w:rPr>
            </w:pPr>
            <w:r>
              <w:rPr>
                <w:rFonts w:ascii="Arial" w:hAnsi="Arial" w:cs="Arial"/>
                <w:sz w:val="20"/>
                <w:szCs w:val="20"/>
              </w:rPr>
              <w:t>Under review</w:t>
            </w:r>
          </w:p>
        </w:tc>
      </w:tr>
      <w:tr w:rsidR="00266B8E" w:rsidRPr="00BD408F" w14:paraId="55DE739E" w14:textId="77777777" w:rsidTr="00B52848">
        <w:tc>
          <w:tcPr>
            <w:tcW w:w="846" w:type="dxa"/>
          </w:tcPr>
          <w:p w14:paraId="7B04603E" w14:textId="536D1A24" w:rsidR="00266B8E" w:rsidRPr="00BD408F" w:rsidRDefault="00266B8E" w:rsidP="00266B8E">
            <w:pPr>
              <w:rPr>
                <w:rFonts w:ascii="Arial" w:hAnsi="Arial" w:cs="Arial"/>
                <w:sz w:val="20"/>
                <w:szCs w:val="20"/>
              </w:rPr>
            </w:pPr>
            <w:r w:rsidRPr="00BD408F">
              <w:rPr>
                <w:rFonts w:ascii="Arial" w:hAnsi="Arial" w:cs="Arial"/>
                <w:sz w:val="20"/>
                <w:szCs w:val="20"/>
              </w:rPr>
              <w:t>SM</w:t>
            </w:r>
          </w:p>
        </w:tc>
        <w:tc>
          <w:tcPr>
            <w:tcW w:w="4677" w:type="dxa"/>
          </w:tcPr>
          <w:p w14:paraId="71ED2E2B" w14:textId="0C80545A" w:rsidR="00266B8E" w:rsidRPr="00BD408F" w:rsidRDefault="00266B8E" w:rsidP="00266B8E">
            <w:pPr>
              <w:rPr>
                <w:rFonts w:ascii="Arial" w:hAnsi="Arial" w:cs="Arial"/>
                <w:bCs/>
                <w:sz w:val="20"/>
                <w:szCs w:val="20"/>
              </w:rPr>
            </w:pPr>
            <w:r w:rsidRPr="00BD408F">
              <w:rPr>
                <w:rFonts w:ascii="Arial" w:hAnsi="Arial" w:cs="Arial"/>
                <w:bCs/>
                <w:sz w:val="20"/>
                <w:szCs w:val="20"/>
              </w:rPr>
              <w:t>Provide SCR update at future FGB</w:t>
            </w:r>
          </w:p>
        </w:tc>
        <w:tc>
          <w:tcPr>
            <w:tcW w:w="1134" w:type="dxa"/>
          </w:tcPr>
          <w:p w14:paraId="33112D5F" w14:textId="367E1300" w:rsidR="00266B8E" w:rsidRPr="00BD408F" w:rsidRDefault="00266B8E" w:rsidP="00266B8E">
            <w:pPr>
              <w:rPr>
                <w:rFonts w:ascii="Arial" w:hAnsi="Arial" w:cs="Arial"/>
                <w:sz w:val="20"/>
                <w:szCs w:val="20"/>
              </w:rPr>
            </w:pPr>
            <w:r w:rsidRPr="00BD408F">
              <w:rPr>
                <w:rFonts w:ascii="Arial" w:hAnsi="Arial" w:cs="Arial"/>
                <w:sz w:val="20"/>
                <w:szCs w:val="20"/>
              </w:rPr>
              <w:t>Nov 22</w:t>
            </w:r>
          </w:p>
        </w:tc>
        <w:tc>
          <w:tcPr>
            <w:tcW w:w="1276" w:type="dxa"/>
          </w:tcPr>
          <w:p w14:paraId="350651D4" w14:textId="04E1CF19" w:rsidR="00266B8E" w:rsidRPr="00BD408F" w:rsidRDefault="00B65C33" w:rsidP="00266B8E">
            <w:pPr>
              <w:rPr>
                <w:rFonts w:ascii="Arial" w:hAnsi="Arial" w:cs="Arial"/>
                <w:sz w:val="20"/>
                <w:szCs w:val="20"/>
              </w:rPr>
            </w:pPr>
            <w:r w:rsidRPr="00BD408F">
              <w:rPr>
                <w:rFonts w:ascii="Arial" w:hAnsi="Arial" w:cs="Arial"/>
                <w:sz w:val="20"/>
                <w:szCs w:val="20"/>
              </w:rPr>
              <w:t>complete</w:t>
            </w:r>
          </w:p>
        </w:tc>
        <w:tc>
          <w:tcPr>
            <w:tcW w:w="2410" w:type="dxa"/>
          </w:tcPr>
          <w:p w14:paraId="4E7E1452" w14:textId="77777777" w:rsidR="00266B8E" w:rsidRPr="00BD408F" w:rsidRDefault="00266B8E" w:rsidP="00266B8E">
            <w:pPr>
              <w:rPr>
                <w:rFonts w:ascii="Arial" w:hAnsi="Arial" w:cs="Arial"/>
                <w:sz w:val="20"/>
                <w:szCs w:val="20"/>
              </w:rPr>
            </w:pPr>
          </w:p>
        </w:tc>
      </w:tr>
      <w:tr w:rsidR="00B82D3E" w:rsidRPr="00BD408F" w14:paraId="2362E8CF" w14:textId="77777777" w:rsidTr="00B52848">
        <w:tc>
          <w:tcPr>
            <w:tcW w:w="846" w:type="dxa"/>
          </w:tcPr>
          <w:p w14:paraId="6477BF59" w14:textId="73FE9A89" w:rsidR="00B82D3E" w:rsidRPr="00BD408F" w:rsidRDefault="00E44206" w:rsidP="00266B8E">
            <w:pPr>
              <w:rPr>
                <w:rFonts w:ascii="Arial" w:hAnsi="Arial" w:cs="Arial"/>
                <w:sz w:val="20"/>
                <w:szCs w:val="20"/>
              </w:rPr>
            </w:pPr>
            <w:r w:rsidRPr="00BD408F">
              <w:rPr>
                <w:rFonts w:ascii="Arial" w:hAnsi="Arial" w:cs="Arial"/>
                <w:sz w:val="20"/>
                <w:szCs w:val="20"/>
              </w:rPr>
              <w:t>SM</w:t>
            </w:r>
          </w:p>
        </w:tc>
        <w:tc>
          <w:tcPr>
            <w:tcW w:w="4677" w:type="dxa"/>
          </w:tcPr>
          <w:p w14:paraId="60F49711" w14:textId="6384DED3" w:rsidR="00B82D3E" w:rsidRPr="00BD408F" w:rsidRDefault="00E44206" w:rsidP="00266B8E">
            <w:pPr>
              <w:rPr>
                <w:rFonts w:ascii="Arial" w:hAnsi="Arial" w:cs="Arial"/>
                <w:bCs/>
                <w:sz w:val="20"/>
                <w:szCs w:val="20"/>
              </w:rPr>
            </w:pPr>
            <w:r w:rsidRPr="00BD408F">
              <w:rPr>
                <w:rFonts w:ascii="Arial" w:hAnsi="Arial" w:cs="Arial"/>
                <w:bCs/>
                <w:sz w:val="20"/>
                <w:szCs w:val="20"/>
              </w:rPr>
              <w:t>Parent governor appointment</w:t>
            </w:r>
          </w:p>
        </w:tc>
        <w:tc>
          <w:tcPr>
            <w:tcW w:w="1134" w:type="dxa"/>
          </w:tcPr>
          <w:p w14:paraId="225449EF" w14:textId="7F70FD36" w:rsidR="00B82D3E" w:rsidRPr="00BD408F" w:rsidRDefault="00B65C33" w:rsidP="00266B8E">
            <w:pPr>
              <w:rPr>
                <w:rFonts w:ascii="Arial" w:hAnsi="Arial" w:cs="Arial"/>
                <w:sz w:val="20"/>
                <w:szCs w:val="20"/>
              </w:rPr>
            </w:pPr>
            <w:r w:rsidRPr="00BD408F">
              <w:rPr>
                <w:rFonts w:ascii="Arial" w:hAnsi="Arial" w:cs="Arial"/>
                <w:sz w:val="20"/>
                <w:szCs w:val="20"/>
              </w:rPr>
              <w:t>Jan 23</w:t>
            </w:r>
          </w:p>
        </w:tc>
        <w:tc>
          <w:tcPr>
            <w:tcW w:w="1276" w:type="dxa"/>
          </w:tcPr>
          <w:p w14:paraId="16A518BD" w14:textId="77777777" w:rsidR="00B82D3E" w:rsidRPr="00BD408F" w:rsidRDefault="00B82D3E" w:rsidP="00266B8E">
            <w:pPr>
              <w:rPr>
                <w:rFonts w:ascii="Arial" w:hAnsi="Arial" w:cs="Arial"/>
                <w:sz w:val="20"/>
                <w:szCs w:val="20"/>
              </w:rPr>
            </w:pPr>
          </w:p>
        </w:tc>
        <w:tc>
          <w:tcPr>
            <w:tcW w:w="2410" w:type="dxa"/>
          </w:tcPr>
          <w:p w14:paraId="56B2C601" w14:textId="77777777" w:rsidR="00B82D3E" w:rsidRPr="00BD408F" w:rsidRDefault="00B82D3E" w:rsidP="00266B8E">
            <w:pPr>
              <w:rPr>
                <w:rFonts w:ascii="Arial" w:hAnsi="Arial" w:cs="Arial"/>
                <w:sz w:val="20"/>
                <w:szCs w:val="20"/>
              </w:rPr>
            </w:pPr>
          </w:p>
        </w:tc>
      </w:tr>
      <w:tr w:rsidR="00B82D3E" w:rsidRPr="00BD408F" w14:paraId="7F68FE05" w14:textId="77777777" w:rsidTr="00B52848">
        <w:tc>
          <w:tcPr>
            <w:tcW w:w="846" w:type="dxa"/>
          </w:tcPr>
          <w:p w14:paraId="15348035" w14:textId="341D6AF7" w:rsidR="00B82D3E" w:rsidRPr="00BD408F" w:rsidRDefault="000E0425" w:rsidP="00266B8E">
            <w:pPr>
              <w:rPr>
                <w:rFonts w:ascii="Arial" w:hAnsi="Arial" w:cs="Arial"/>
                <w:sz w:val="20"/>
                <w:szCs w:val="20"/>
              </w:rPr>
            </w:pPr>
            <w:r w:rsidRPr="00BD408F">
              <w:rPr>
                <w:rFonts w:ascii="Arial" w:hAnsi="Arial" w:cs="Arial"/>
                <w:sz w:val="20"/>
                <w:szCs w:val="20"/>
              </w:rPr>
              <w:t>Govs</w:t>
            </w:r>
          </w:p>
        </w:tc>
        <w:tc>
          <w:tcPr>
            <w:tcW w:w="4677" w:type="dxa"/>
          </w:tcPr>
          <w:p w14:paraId="1A272136" w14:textId="1999C4EB" w:rsidR="00B82D3E" w:rsidRPr="00BD408F" w:rsidRDefault="000E0425" w:rsidP="00266B8E">
            <w:pPr>
              <w:rPr>
                <w:rFonts w:ascii="Arial" w:hAnsi="Arial" w:cs="Arial"/>
                <w:bCs/>
                <w:sz w:val="20"/>
                <w:szCs w:val="20"/>
              </w:rPr>
            </w:pPr>
            <w:r w:rsidRPr="00BD408F">
              <w:rPr>
                <w:rFonts w:ascii="Arial" w:hAnsi="Arial" w:cs="Arial"/>
                <w:bCs/>
                <w:sz w:val="20"/>
                <w:szCs w:val="20"/>
              </w:rPr>
              <w:t>Complete SG training</w:t>
            </w:r>
          </w:p>
        </w:tc>
        <w:tc>
          <w:tcPr>
            <w:tcW w:w="1134" w:type="dxa"/>
          </w:tcPr>
          <w:p w14:paraId="6A31D1AE" w14:textId="7D806163" w:rsidR="00B82D3E" w:rsidRPr="00BD408F" w:rsidRDefault="000E0425" w:rsidP="00266B8E">
            <w:pPr>
              <w:rPr>
                <w:rFonts w:ascii="Arial" w:hAnsi="Arial" w:cs="Arial"/>
                <w:sz w:val="20"/>
                <w:szCs w:val="20"/>
              </w:rPr>
            </w:pPr>
            <w:r w:rsidRPr="00BD408F">
              <w:rPr>
                <w:rFonts w:ascii="Arial" w:hAnsi="Arial" w:cs="Arial"/>
                <w:sz w:val="20"/>
                <w:szCs w:val="20"/>
              </w:rPr>
              <w:t>Jan 23</w:t>
            </w:r>
          </w:p>
        </w:tc>
        <w:tc>
          <w:tcPr>
            <w:tcW w:w="1276" w:type="dxa"/>
          </w:tcPr>
          <w:p w14:paraId="144601D7" w14:textId="77777777" w:rsidR="00B82D3E" w:rsidRPr="00BD408F" w:rsidRDefault="00B82D3E" w:rsidP="00266B8E">
            <w:pPr>
              <w:rPr>
                <w:rFonts w:ascii="Arial" w:hAnsi="Arial" w:cs="Arial"/>
                <w:sz w:val="20"/>
                <w:szCs w:val="20"/>
              </w:rPr>
            </w:pPr>
          </w:p>
        </w:tc>
        <w:tc>
          <w:tcPr>
            <w:tcW w:w="2410" w:type="dxa"/>
          </w:tcPr>
          <w:p w14:paraId="5CC151B9" w14:textId="4321EA97" w:rsidR="00B82D3E" w:rsidRPr="00BD408F" w:rsidRDefault="00B82D3E" w:rsidP="00266B8E">
            <w:pPr>
              <w:rPr>
                <w:rFonts w:ascii="Arial" w:hAnsi="Arial" w:cs="Arial"/>
                <w:sz w:val="20"/>
                <w:szCs w:val="20"/>
              </w:rPr>
            </w:pPr>
          </w:p>
        </w:tc>
      </w:tr>
      <w:tr w:rsidR="00B82D3E" w:rsidRPr="00BD408F" w14:paraId="65DA57CA" w14:textId="77777777" w:rsidTr="00B52848">
        <w:tc>
          <w:tcPr>
            <w:tcW w:w="846" w:type="dxa"/>
          </w:tcPr>
          <w:p w14:paraId="1216ACD2" w14:textId="784DEBA0" w:rsidR="00B82D3E" w:rsidRPr="00BD408F" w:rsidRDefault="00B65C33" w:rsidP="00266B8E">
            <w:pPr>
              <w:rPr>
                <w:rFonts w:ascii="Arial" w:hAnsi="Arial" w:cs="Arial"/>
                <w:sz w:val="20"/>
                <w:szCs w:val="20"/>
              </w:rPr>
            </w:pPr>
            <w:r w:rsidRPr="00BD408F">
              <w:rPr>
                <w:rFonts w:ascii="Arial" w:hAnsi="Arial" w:cs="Arial"/>
                <w:sz w:val="20"/>
                <w:szCs w:val="20"/>
              </w:rPr>
              <w:t>LW</w:t>
            </w:r>
          </w:p>
        </w:tc>
        <w:tc>
          <w:tcPr>
            <w:tcW w:w="4677" w:type="dxa"/>
          </w:tcPr>
          <w:p w14:paraId="0AF0BFBF" w14:textId="67A705FE" w:rsidR="00B82D3E" w:rsidRPr="00BD408F" w:rsidRDefault="00B65C33" w:rsidP="00B65C33">
            <w:pPr>
              <w:rPr>
                <w:rFonts w:ascii="Arial" w:hAnsi="Arial" w:cs="Arial"/>
                <w:bCs/>
                <w:sz w:val="20"/>
                <w:szCs w:val="20"/>
              </w:rPr>
            </w:pPr>
            <w:r w:rsidRPr="00BD408F">
              <w:rPr>
                <w:rFonts w:ascii="Arial" w:hAnsi="Arial" w:cs="Arial"/>
                <w:sz w:val="20"/>
                <w:szCs w:val="20"/>
              </w:rPr>
              <w:t>confirmed with JL if academisation meeting notes have been shared with all governors</w:t>
            </w:r>
          </w:p>
        </w:tc>
        <w:tc>
          <w:tcPr>
            <w:tcW w:w="1134" w:type="dxa"/>
          </w:tcPr>
          <w:p w14:paraId="50F8B27D" w14:textId="39851FCE" w:rsidR="00B82D3E" w:rsidRPr="00BD408F" w:rsidRDefault="00BD408F" w:rsidP="00266B8E">
            <w:pPr>
              <w:rPr>
                <w:rFonts w:ascii="Arial" w:hAnsi="Arial" w:cs="Arial"/>
                <w:sz w:val="20"/>
                <w:szCs w:val="20"/>
              </w:rPr>
            </w:pPr>
            <w:r w:rsidRPr="00BD408F">
              <w:rPr>
                <w:rFonts w:ascii="Arial" w:hAnsi="Arial" w:cs="Arial"/>
                <w:sz w:val="20"/>
                <w:szCs w:val="20"/>
              </w:rPr>
              <w:t>Jan 23</w:t>
            </w:r>
          </w:p>
        </w:tc>
        <w:tc>
          <w:tcPr>
            <w:tcW w:w="1276" w:type="dxa"/>
          </w:tcPr>
          <w:p w14:paraId="6FE456C6" w14:textId="77777777" w:rsidR="00B82D3E" w:rsidRPr="00BD408F" w:rsidRDefault="00B82D3E" w:rsidP="00266B8E">
            <w:pPr>
              <w:rPr>
                <w:rFonts w:ascii="Arial" w:hAnsi="Arial" w:cs="Arial"/>
                <w:sz w:val="20"/>
                <w:szCs w:val="20"/>
              </w:rPr>
            </w:pPr>
          </w:p>
        </w:tc>
        <w:tc>
          <w:tcPr>
            <w:tcW w:w="2410" w:type="dxa"/>
          </w:tcPr>
          <w:p w14:paraId="25E1E351" w14:textId="77777777" w:rsidR="00B82D3E" w:rsidRPr="00BD408F" w:rsidRDefault="00B82D3E" w:rsidP="00266B8E">
            <w:pPr>
              <w:rPr>
                <w:rFonts w:ascii="Arial" w:hAnsi="Arial" w:cs="Arial"/>
                <w:sz w:val="20"/>
                <w:szCs w:val="20"/>
              </w:rPr>
            </w:pPr>
          </w:p>
        </w:tc>
      </w:tr>
      <w:tr w:rsidR="00B82D3E" w:rsidRPr="00BD408F" w14:paraId="45E401E3" w14:textId="77777777" w:rsidTr="00B52848">
        <w:tc>
          <w:tcPr>
            <w:tcW w:w="846" w:type="dxa"/>
          </w:tcPr>
          <w:p w14:paraId="01266832" w14:textId="74B4055F" w:rsidR="00B82D3E" w:rsidRPr="00BD408F" w:rsidRDefault="00745BB7" w:rsidP="00266B8E">
            <w:pPr>
              <w:rPr>
                <w:rFonts w:ascii="Arial" w:hAnsi="Arial" w:cs="Arial"/>
                <w:sz w:val="20"/>
                <w:szCs w:val="20"/>
              </w:rPr>
            </w:pPr>
            <w:r w:rsidRPr="00BD408F">
              <w:rPr>
                <w:rFonts w:ascii="Arial" w:hAnsi="Arial" w:cs="Arial"/>
                <w:sz w:val="20"/>
                <w:szCs w:val="20"/>
              </w:rPr>
              <w:t>JP</w:t>
            </w:r>
          </w:p>
        </w:tc>
        <w:tc>
          <w:tcPr>
            <w:tcW w:w="4677" w:type="dxa"/>
          </w:tcPr>
          <w:p w14:paraId="39780435" w14:textId="3F7D01BD" w:rsidR="00B82D3E" w:rsidRPr="00BD408F" w:rsidRDefault="00745BB7" w:rsidP="00266B8E">
            <w:pPr>
              <w:rPr>
                <w:rFonts w:ascii="Arial" w:hAnsi="Arial" w:cs="Arial"/>
                <w:bCs/>
                <w:sz w:val="20"/>
                <w:szCs w:val="20"/>
              </w:rPr>
            </w:pPr>
            <w:r w:rsidRPr="00BD408F">
              <w:rPr>
                <w:rFonts w:ascii="Arial" w:hAnsi="Arial" w:cs="Arial"/>
                <w:bCs/>
                <w:sz w:val="20"/>
                <w:szCs w:val="20"/>
              </w:rPr>
              <w:t>copies of SOAP will be circulated to governors</w:t>
            </w:r>
          </w:p>
        </w:tc>
        <w:tc>
          <w:tcPr>
            <w:tcW w:w="1134" w:type="dxa"/>
          </w:tcPr>
          <w:p w14:paraId="4C462804" w14:textId="4645A2EC" w:rsidR="00B82D3E" w:rsidRPr="00BD408F" w:rsidRDefault="00745BB7" w:rsidP="00266B8E">
            <w:pPr>
              <w:rPr>
                <w:rFonts w:ascii="Arial" w:hAnsi="Arial" w:cs="Arial"/>
                <w:sz w:val="20"/>
                <w:szCs w:val="20"/>
              </w:rPr>
            </w:pPr>
            <w:r w:rsidRPr="00BD408F">
              <w:rPr>
                <w:rFonts w:ascii="Arial" w:hAnsi="Arial" w:cs="Arial"/>
                <w:sz w:val="20"/>
                <w:szCs w:val="20"/>
              </w:rPr>
              <w:t>Jan 23</w:t>
            </w:r>
          </w:p>
        </w:tc>
        <w:tc>
          <w:tcPr>
            <w:tcW w:w="1276" w:type="dxa"/>
          </w:tcPr>
          <w:p w14:paraId="3A7A00B0" w14:textId="77777777" w:rsidR="00B82D3E" w:rsidRPr="00BD408F" w:rsidRDefault="00B82D3E" w:rsidP="00266B8E">
            <w:pPr>
              <w:rPr>
                <w:rFonts w:ascii="Arial" w:hAnsi="Arial" w:cs="Arial"/>
                <w:sz w:val="20"/>
                <w:szCs w:val="20"/>
              </w:rPr>
            </w:pPr>
          </w:p>
        </w:tc>
        <w:tc>
          <w:tcPr>
            <w:tcW w:w="2410" w:type="dxa"/>
          </w:tcPr>
          <w:p w14:paraId="7579349B" w14:textId="77777777" w:rsidR="00B82D3E" w:rsidRPr="00BD408F" w:rsidRDefault="00B82D3E" w:rsidP="00266B8E">
            <w:pPr>
              <w:rPr>
                <w:rFonts w:ascii="Arial" w:hAnsi="Arial" w:cs="Arial"/>
                <w:sz w:val="20"/>
                <w:szCs w:val="20"/>
              </w:rPr>
            </w:pPr>
          </w:p>
        </w:tc>
      </w:tr>
      <w:tr w:rsidR="00B65C33" w:rsidRPr="00BD408F" w14:paraId="76C82C90" w14:textId="77777777" w:rsidTr="00B52848">
        <w:tc>
          <w:tcPr>
            <w:tcW w:w="846" w:type="dxa"/>
          </w:tcPr>
          <w:p w14:paraId="2ECE1573" w14:textId="764980FA" w:rsidR="00B65C33" w:rsidRPr="00BD408F" w:rsidRDefault="00B65C33" w:rsidP="00266B8E">
            <w:pPr>
              <w:rPr>
                <w:rFonts w:ascii="Arial" w:hAnsi="Arial" w:cs="Arial"/>
                <w:sz w:val="20"/>
                <w:szCs w:val="20"/>
              </w:rPr>
            </w:pPr>
            <w:r w:rsidRPr="00BD408F">
              <w:rPr>
                <w:rFonts w:ascii="Arial" w:hAnsi="Arial" w:cs="Arial"/>
                <w:sz w:val="20"/>
                <w:szCs w:val="20"/>
              </w:rPr>
              <w:t>SM</w:t>
            </w:r>
          </w:p>
        </w:tc>
        <w:tc>
          <w:tcPr>
            <w:tcW w:w="4677" w:type="dxa"/>
          </w:tcPr>
          <w:p w14:paraId="3319B053" w14:textId="643A8ED4" w:rsidR="00B65C33" w:rsidRPr="00BD408F" w:rsidRDefault="00B65C33" w:rsidP="00266B8E">
            <w:pPr>
              <w:rPr>
                <w:rFonts w:ascii="Arial" w:hAnsi="Arial" w:cs="Arial"/>
                <w:bCs/>
                <w:sz w:val="20"/>
                <w:szCs w:val="20"/>
              </w:rPr>
            </w:pPr>
            <w:r w:rsidRPr="00BD408F">
              <w:rPr>
                <w:rFonts w:ascii="Arial" w:hAnsi="Arial" w:cs="Arial"/>
                <w:bCs/>
                <w:sz w:val="20"/>
                <w:szCs w:val="20"/>
              </w:rPr>
              <w:t>Share feedback from SEA monitoring visit</w:t>
            </w:r>
          </w:p>
        </w:tc>
        <w:tc>
          <w:tcPr>
            <w:tcW w:w="1134" w:type="dxa"/>
          </w:tcPr>
          <w:p w14:paraId="7B8E27EE" w14:textId="11252D45" w:rsidR="00B65C33" w:rsidRPr="00BD408F" w:rsidRDefault="00B65C33" w:rsidP="00266B8E">
            <w:pPr>
              <w:rPr>
                <w:rFonts w:ascii="Arial" w:hAnsi="Arial" w:cs="Arial"/>
                <w:sz w:val="20"/>
                <w:szCs w:val="20"/>
              </w:rPr>
            </w:pPr>
            <w:r w:rsidRPr="00BD408F">
              <w:rPr>
                <w:rFonts w:ascii="Arial" w:hAnsi="Arial" w:cs="Arial"/>
                <w:sz w:val="20"/>
                <w:szCs w:val="20"/>
              </w:rPr>
              <w:t>Jan 23</w:t>
            </w:r>
          </w:p>
        </w:tc>
        <w:tc>
          <w:tcPr>
            <w:tcW w:w="1276" w:type="dxa"/>
          </w:tcPr>
          <w:p w14:paraId="179ED61E" w14:textId="77777777" w:rsidR="00B65C33" w:rsidRPr="00BD408F" w:rsidRDefault="00B65C33" w:rsidP="00266B8E">
            <w:pPr>
              <w:rPr>
                <w:rFonts w:ascii="Arial" w:hAnsi="Arial" w:cs="Arial"/>
                <w:sz w:val="20"/>
                <w:szCs w:val="20"/>
              </w:rPr>
            </w:pPr>
          </w:p>
        </w:tc>
        <w:tc>
          <w:tcPr>
            <w:tcW w:w="2410" w:type="dxa"/>
          </w:tcPr>
          <w:p w14:paraId="4388EBBB" w14:textId="77777777" w:rsidR="00B65C33" w:rsidRPr="00BD408F" w:rsidRDefault="00B65C33" w:rsidP="00266B8E">
            <w:pPr>
              <w:rPr>
                <w:rFonts w:ascii="Arial" w:hAnsi="Arial" w:cs="Arial"/>
                <w:sz w:val="20"/>
                <w:szCs w:val="20"/>
              </w:rPr>
            </w:pPr>
          </w:p>
        </w:tc>
      </w:tr>
    </w:tbl>
    <w:p w14:paraId="442EFC6F" w14:textId="2B88336A" w:rsidR="0003121E" w:rsidRPr="00266B8E" w:rsidRDefault="00B82D3E">
      <w:pPr>
        <w:rPr>
          <w:rFonts w:ascii="Arial" w:hAnsi="Arial" w:cs="Arial"/>
          <w:sz w:val="20"/>
          <w:szCs w:val="20"/>
        </w:rPr>
      </w:pPr>
      <w:r>
        <w:rPr>
          <w:rFonts w:ascii="Arial" w:hAnsi="Arial" w:cs="Arial"/>
          <w:sz w:val="20"/>
          <w:szCs w:val="20"/>
        </w:rPr>
        <w:tab/>
      </w:r>
      <w:r>
        <w:rPr>
          <w:rFonts w:ascii="Arial" w:hAnsi="Arial" w:cs="Arial"/>
          <w:sz w:val="20"/>
          <w:szCs w:val="20"/>
        </w:rPr>
        <w:tab/>
      </w:r>
    </w:p>
    <w:sectPr w:rsidR="0003121E" w:rsidRPr="00266B8E" w:rsidSect="001731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37A"/>
    <w:multiLevelType w:val="hybridMultilevel"/>
    <w:tmpl w:val="CFA8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A2566"/>
    <w:multiLevelType w:val="hybridMultilevel"/>
    <w:tmpl w:val="D9EA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D20B8"/>
    <w:multiLevelType w:val="hybridMultilevel"/>
    <w:tmpl w:val="7B3E717A"/>
    <w:lvl w:ilvl="0" w:tplc="08090001">
      <w:start w:val="1"/>
      <w:numFmt w:val="bullet"/>
      <w:lvlText w:val=""/>
      <w:lvlJc w:val="left"/>
      <w:pPr>
        <w:ind w:left="368" w:hanging="360"/>
      </w:pPr>
      <w:rPr>
        <w:rFonts w:ascii="Symbol" w:hAnsi="Symbol" w:hint="default"/>
      </w:rPr>
    </w:lvl>
    <w:lvl w:ilvl="1" w:tplc="08090003" w:tentative="1">
      <w:start w:val="1"/>
      <w:numFmt w:val="bullet"/>
      <w:lvlText w:val="o"/>
      <w:lvlJc w:val="left"/>
      <w:pPr>
        <w:ind w:left="1088" w:hanging="360"/>
      </w:pPr>
      <w:rPr>
        <w:rFonts w:ascii="Courier New" w:hAnsi="Courier New" w:cs="Courier New" w:hint="default"/>
      </w:rPr>
    </w:lvl>
    <w:lvl w:ilvl="2" w:tplc="08090005" w:tentative="1">
      <w:start w:val="1"/>
      <w:numFmt w:val="bullet"/>
      <w:lvlText w:val=""/>
      <w:lvlJc w:val="left"/>
      <w:pPr>
        <w:ind w:left="1808" w:hanging="360"/>
      </w:pPr>
      <w:rPr>
        <w:rFonts w:ascii="Wingdings" w:hAnsi="Wingdings" w:hint="default"/>
      </w:rPr>
    </w:lvl>
    <w:lvl w:ilvl="3" w:tplc="08090001" w:tentative="1">
      <w:start w:val="1"/>
      <w:numFmt w:val="bullet"/>
      <w:lvlText w:val=""/>
      <w:lvlJc w:val="left"/>
      <w:pPr>
        <w:ind w:left="2528" w:hanging="360"/>
      </w:pPr>
      <w:rPr>
        <w:rFonts w:ascii="Symbol" w:hAnsi="Symbol" w:hint="default"/>
      </w:rPr>
    </w:lvl>
    <w:lvl w:ilvl="4" w:tplc="08090003" w:tentative="1">
      <w:start w:val="1"/>
      <w:numFmt w:val="bullet"/>
      <w:lvlText w:val="o"/>
      <w:lvlJc w:val="left"/>
      <w:pPr>
        <w:ind w:left="3248" w:hanging="360"/>
      </w:pPr>
      <w:rPr>
        <w:rFonts w:ascii="Courier New" w:hAnsi="Courier New" w:cs="Courier New" w:hint="default"/>
      </w:rPr>
    </w:lvl>
    <w:lvl w:ilvl="5" w:tplc="08090005" w:tentative="1">
      <w:start w:val="1"/>
      <w:numFmt w:val="bullet"/>
      <w:lvlText w:val=""/>
      <w:lvlJc w:val="left"/>
      <w:pPr>
        <w:ind w:left="3968" w:hanging="360"/>
      </w:pPr>
      <w:rPr>
        <w:rFonts w:ascii="Wingdings" w:hAnsi="Wingdings" w:hint="default"/>
      </w:rPr>
    </w:lvl>
    <w:lvl w:ilvl="6" w:tplc="08090001" w:tentative="1">
      <w:start w:val="1"/>
      <w:numFmt w:val="bullet"/>
      <w:lvlText w:val=""/>
      <w:lvlJc w:val="left"/>
      <w:pPr>
        <w:ind w:left="4688" w:hanging="360"/>
      </w:pPr>
      <w:rPr>
        <w:rFonts w:ascii="Symbol" w:hAnsi="Symbol" w:hint="default"/>
      </w:rPr>
    </w:lvl>
    <w:lvl w:ilvl="7" w:tplc="08090003" w:tentative="1">
      <w:start w:val="1"/>
      <w:numFmt w:val="bullet"/>
      <w:lvlText w:val="o"/>
      <w:lvlJc w:val="left"/>
      <w:pPr>
        <w:ind w:left="5408" w:hanging="360"/>
      </w:pPr>
      <w:rPr>
        <w:rFonts w:ascii="Courier New" w:hAnsi="Courier New" w:cs="Courier New" w:hint="default"/>
      </w:rPr>
    </w:lvl>
    <w:lvl w:ilvl="8" w:tplc="08090005" w:tentative="1">
      <w:start w:val="1"/>
      <w:numFmt w:val="bullet"/>
      <w:lvlText w:val=""/>
      <w:lvlJc w:val="left"/>
      <w:pPr>
        <w:ind w:left="6128" w:hanging="360"/>
      </w:pPr>
      <w:rPr>
        <w:rFonts w:ascii="Wingdings" w:hAnsi="Wingdings" w:hint="default"/>
      </w:rPr>
    </w:lvl>
  </w:abstractNum>
  <w:abstractNum w:abstractNumId="3" w15:restartNumberingAfterBreak="0">
    <w:nsid w:val="084E4756"/>
    <w:multiLevelType w:val="hybridMultilevel"/>
    <w:tmpl w:val="CB589B08"/>
    <w:lvl w:ilvl="0" w:tplc="1A5C7E60">
      <w:start w:val="1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5A7842"/>
    <w:multiLevelType w:val="hybridMultilevel"/>
    <w:tmpl w:val="DCCC031C"/>
    <w:lvl w:ilvl="0" w:tplc="08090001">
      <w:start w:val="1"/>
      <w:numFmt w:val="bullet"/>
      <w:lvlText w:val=""/>
      <w:lvlJc w:val="left"/>
      <w:pPr>
        <w:ind w:left="720" w:hanging="360"/>
      </w:pPr>
      <w:rPr>
        <w:rFonts w:ascii="Symbol" w:hAnsi="Symbol" w:hint="default"/>
      </w:rPr>
    </w:lvl>
    <w:lvl w:ilvl="1" w:tplc="B7666F0E">
      <w:start w:val="11"/>
      <w:numFmt w:val="bullet"/>
      <w:lvlText w:val="–"/>
      <w:lvlJc w:val="left"/>
      <w:pPr>
        <w:ind w:left="1440" w:hanging="360"/>
      </w:pPr>
      <w:rPr>
        <w:rFonts w:ascii="Garamond" w:eastAsiaTheme="minorHAnsi" w:hAnsi="Garamond"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7509"/>
    <w:multiLevelType w:val="hybridMultilevel"/>
    <w:tmpl w:val="DE3E88D2"/>
    <w:lvl w:ilvl="0" w:tplc="CB9A58A4">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466AF"/>
    <w:multiLevelType w:val="hybridMultilevel"/>
    <w:tmpl w:val="45EE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7E25A1"/>
    <w:multiLevelType w:val="hybridMultilevel"/>
    <w:tmpl w:val="86C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A92AE3"/>
    <w:multiLevelType w:val="hybridMultilevel"/>
    <w:tmpl w:val="06ECD298"/>
    <w:lvl w:ilvl="0" w:tplc="5CF0D62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33805"/>
    <w:multiLevelType w:val="hybridMultilevel"/>
    <w:tmpl w:val="5B76343A"/>
    <w:lvl w:ilvl="0" w:tplc="67441D2A">
      <w:start w:val="2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04405"/>
    <w:multiLevelType w:val="hybridMultilevel"/>
    <w:tmpl w:val="4986E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FB3B0D"/>
    <w:multiLevelType w:val="hybridMultilevel"/>
    <w:tmpl w:val="337EEC4A"/>
    <w:lvl w:ilvl="0" w:tplc="18F6E63C">
      <w:start w:val="1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3B2AB4"/>
    <w:multiLevelType w:val="hybridMultilevel"/>
    <w:tmpl w:val="086A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C480B"/>
    <w:multiLevelType w:val="hybridMultilevel"/>
    <w:tmpl w:val="FE8626A4"/>
    <w:lvl w:ilvl="0" w:tplc="A9F6B600">
      <w:numFmt w:val="bullet"/>
      <w:lvlText w:val="-"/>
      <w:lvlJc w:val="left"/>
      <w:pPr>
        <w:ind w:left="360" w:hanging="360"/>
      </w:pPr>
      <w:rPr>
        <w:rFonts w:ascii="Arial" w:eastAsia="Times New Roman"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6637A2"/>
    <w:multiLevelType w:val="hybridMultilevel"/>
    <w:tmpl w:val="48100652"/>
    <w:lvl w:ilvl="0" w:tplc="60FE7C3A">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F6818"/>
    <w:multiLevelType w:val="hybridMultilevel"/>
    <w:tmpl w:val="4926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A108D"/>
    <w:multiLevelType w:val="hybridMultilevel"/>
    <w:tmpl w:val="8E861158"/>
    <w:lvl w:ilvl="0" w:tplc="5CF0D62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4E41E0"/>
    <w:multiLevelType w:val="hybridMultilevel"/>
    <w:tmpl w:val="18582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CD536C"/>
    <w:multiLevelType w:val="hybridMultilevel"/>
    <w:tmpl w:val="1E3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42BB8"/>
    <w:multiLevelType w:val="hybridMultilevel"/>
    <w:tmpl w:val="1F30E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F64D70"/>
    <w:multiLevelType w:val="hybridMultilevel"/>
    <w:tmpl w:val="03AA111E"/>
    <w:lvl w:ilvl="0" w:tplc="A9F6B600">
      <w:numFmt w:val="bullet"/>
      <w:lvlText w:val="-"/>
      <w:lvlJc w:val="left"/>
      <w:pPr>
        <w:ind w:left="360" w:hanging="360"/>
      </w:pPr>
      <w:rPr>
        <w:rFonts w:ascii="Arial" w:eastAsia="Times New Roman"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64673B"/>
    <w:multiLevelType w:val="hybridMultilevel"/>
    <w:tmpl w:val="006C8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3156BB"/>
    <w:multiLevelType w:val="hybridMultilevel"/>
    <w:tmpl w:val="38FA3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024AC8"/>
    <w:multiLevelType w:val="hybridMultilevel"/>
    <w:tmpl w:val="F648E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132E8C"/>
    <w:multiLevelType w:val="hybridMultilevel"/>
    <w:tmpl w:val="D440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629A1"/>
    <w:multiLevelType w:val="hybridMultilevel"/>
    <w:tmpl w:val="5EBA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8388E"/>
    <w:multiLevelType w:val="hybridMultilevel"/>
    <w:tmpl w:val="858254BE"/>
    <w:lvl w:ilvl="0" w:tplc="89C24F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F60B2"/>
    <w:multiLevelType w:val="hybridMultilevel"/>
    <w:tmpl w:val="A780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568FA"/>
    <w:multiLevelType w:val="hybridMultilevel"/>
    <w:tmpl w:val="1AFA6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E1353A"/>
    <w:multiLevelType w:val="hybridMultilevel"/>
    <w:tmpl w:val="42A8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C25A3D"/>
    <w:multiLevelType w:val="hybridMultilevel"/>
    <w:tmpl w:val="B63457F8"/>
    <w:lvl w:ilvl="0" w:tplc="5CF0D62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DA0F03"/>
    <w:multiLevelType w:val="hybridMultilevel"/>
    <w:tmpl w:val="1158D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3D4F95"/>
    <w:multiLevelType w:val="hybridMultilevel"/>
    <w:tmpl w:val="B95EDC04"/>
    <w:lvl w:ilvl="0" w:tplc="A9F6B600">
      <w:numFmt w:val="bullet"/>
      <w:lvlText w:val="-"/>
      <w:lvlJc w:val="left"/>
      <w:pPr>
        <w:ind w:left="360" w:hanging="360"/>
      </w:pPr>
      <w:rPr>
        <w:rFonts w:ascii="Arial" w:eastAsia="Times New Roman"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B6648E"/>
    <w:multiLevelType w:val="hybridMultilevel"/>
    <w:tmpl w:val="AEC2F7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D9B498C"/>
    <w:multiLevelType w:val="hybridMultilevel"/>
    <w:tmpl w:val="88EE9FF0"/>
    <w:lvl w:ilvl="0" w:tplc="5CF0D62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6F1A31"/>
    <w:multiLevelType w:val="hybridMultilevel"/>
    <w:tmpl w:val="02CA7C78"/>
    <w:lvl w:ilvl="0" w:tplc="9F1EE724">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D1129F"/>
    <w:multiLevelType w:val="hybridMultilevel"/>
    <w:tmpl w:val="520E6924"/>
    <w:lvl w:ilvl="0" w:tplc="A9F6B600">
      <w:numFmt w:val="bullet"/>
      <w:lvlText w:val="-"/>
      <w:lvlJc w:val="left"/>
      <w:pPr>
        <w:ind w:left="360" w:hanging="360"/>
      </w:pPr>
      <w:rPr>
        <w:rFonts w:ascii="Arial" w:eastAsia="Times New Roman"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995E0A"/>
    <w:multiLevelType w:val="hybridMultilevel"/>
    <w:tmpl w:val="E4EA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E4DCF"/>
    <w:multiLevelType w:val="hybridMultilevel"/>
    <w:tmpl w:val="9AB8F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4E3671"/>
    <w:multiLevelType w:val="hybridMultilevel"/>
    <w:tmpl w:val="94DE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3710F9"/>
    <w:multiLevelType w:val="hybridMultilevel"/>
    <w:tmpl w:val="40A8F98A"/>
    <w:lvl w:ilvl="0" w:tplc="18F6E63C">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9238F5"/>
    <w:multiLevelType w:val="hybridMultilevel"/>
    <w:tmpl w:val="9A0ADA3A"/>
    <w:lvl w:ilvl="0" w:tplc="5CF0D62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B4F37"/>
    <w:multiLevelType w:val="hybridMultilevel"/>
    <w:tmpl w:val="BCA8F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DB1D34"/>
    <w:multiLevelType w:val="hybridMultilevel"/>
    <w:tmpl w:val="091CF6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E251DD"/>
    <w:multiLevelType w:val="hybridMultilevel"/>
    <w:tmpl w:val="7EAAD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A80262"/>
    <w:multiLevelType w:val="hybridMultilevel"/>
    <w:tmpl w:val="40F4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5326E7"/>
    <w:multiLevelType w:val="hybridMultilevel"/>
    <w:tmpl w:val="4306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296FCE"/>
    <w:multiLevelType w:val="hybridMultilevel"/>
    <w:tmpl w:val="165A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9"/>
  </w:num>
  <w:num w:numId="3">
    <w:abstractNumId w:val="29"/>
  </w:num>
  <w:num w:numId="4">
    <w:abstractNumId w:val="12"/>
  </w:num>
  <w:num w:numId="5">
    <w:abstractNumId w:val="47"/>
  </w:num>
  <w:num w:numId="6">
    <w:abstractNumId w:val="33"/>
  </w:num>
  <w:num w:numId="7">
    <w:abstractNumId w:val="4"/>
  </w:num>
  <w:num w:numId="8">
    <w:abstractNumId w:val="26"/>
  </w:num>
  <w:num w:numId="9">
    <w:abstractNumId w:val="14"/>
  </w:num>
  <w:num w:numId="10">
    <w:abstractNumId w:val="3"/>
  </w:num>
  <w:num w:numId="11">
    <w:abstractNumId w:val="35"/>
  </w:num>
  <w:num w:numId="12">
    <w:abstractNumId w:val="13"/>
  </w:num>
  <w:num w:numId="13">
    <w:abstractNumId w:val="5"/>
  </w:num>
  <w:num w:numId="14">
    <w:abstractNumId w:val="36"/>
  </w:num>
  <w:num w:numId="15">
    <w:abstractNumId w:val="32"/>
  </w:num>
  <w:num w:numId="16">
    <w:abstractNumId w:val="20"/>
  </w:num>
  <w:num w:numId="17">
    <w:abstractNumId w:val="30"/>
  </w:num>
  <w:num w:numId="18">
    <w:abstractNumId w:val="16"/>
  </w:num>
  <w:num w:numId="19">
    <w:abstractNumId w:val="8"/>
  </w:num>
  <w:num w:numId="20">
    <w:abstractNumId w:val="34"/>
  </w:num>
  <w:num w:numId="21">
    <w:abstractNumId w:val="41"/>
  </w:num>
  <w:num w:numId="22">
    <w:abstractNumId w:val="22"/>
  </w:num>
  <w:num w:numId="23">
    <w:abstractNumId w:val="19"/>
  </w:num>
  <w:num w:numId="24">
    <w:abstractNumId w:val="44"/>
  </w:num>
  <w:num w:numId="25">
    <w:abstractNumId w:val="45"/>
  </w:num>
  <w:num w:numId="26">
    <w:abstractNumId w:val="15"/>
  </w:num>
  <w:num w:numId="27">
    <w:abstractNumId w:val="24"/>
  </w:num>
  <w:num w:numId="28">
    <w:abstractNumId w:val="25"/>
  </w:num>
  <w:num w:numId="29">
    <w:abstractNumId w:val="28"/>
  </w:num>
  <w:num w:numId="30">
    <w:abstractNumId w:val="37"/>
  </w:num>
  <w:num w:numId="31">
    <w:abstractNumId w:val="21"/>
  </w:num>
  <w:num w:numId="32">
    <w:abstractNumId w:val="6"/>
  </w:num>
  <w:num w:numId="33">
    <w:abstractNumId w:val="1"/>
  </w:num>
  <w:num w:numId="34">
    <w:abstractNumId w:val="31"/>
  </w:num>
  <w:num w:numId="35">
    <w:abstractNumId w:val="18"/>
  </w:num>
  <w:num w:numId="36">
    <w:abstractNumId w:val="43"/>
  </w:num>
  <w:num w:numId="37">
    <w:abstractNumId w:val="9"/>
  </w:num>
  <w:num w:numId="38">
    <w:abstractNumId w:val="17"/>
  </w:num>
  <w:num w:numId="39">
    <w:abstractNumId w:val="40"/>
  </w:num>
  <w:num w:numId="40">
    <w:abstractNumId w:val="11"/>
  </w:num>
  <w:num w:numId="41">
    <w:abstractNumId w:val="23"/>
  </w:num>
  <w:num w:numId="42">
    <w:abstractNumId w:val="2"/>
  </w:num>
  <w:num w:numId="43">
    <w:abstractNumId w:val="46"/>
  </w:num>
  <w:num w:numId="44">
    <w:abstractNumId w:val="38"/>
  </w:num>
  <w:num w:numId="45">
    <w:abstractNumId w:val="0"/>
  </w:num>
  <w:num w:numId="46">
    <w:abstractNumId w:val="7"/>
  </w:num>
  <w:num w:numId="47">
    <w:abstractNumId w:val="10"/>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892"/>
    <w:rsid w:val="00000A1D"/>
    <w:rsid w:val="0000106D"/>
    <w:rsid w:val="000028EE"/>
    <w:rsid w:val="00002C62"/>
    <w:rsid w:val="00003448"/>
    <w:rsid w:val="00003594"/>
    <w:rsid w:val="0000375B"/>
    <w:rsid w:val="00003B02"/>
    <w:rsid w:val="00003D0E"/>
    <w:rsid w:val="00005355"/>
    <w:rsid w:val="00005B30"/>
    <w:rsid w:val="00010ADB"/>
    <w:rsid w:val="00013A2C"/>
    <w:rsid w:val="0001463C"/>
    <w:rsid w:val="000203E8"/>
    <w:rsid w:val="00020FEB"/>
    <w:rsid w:val="000216C9"/>
    <w:rsid w:val="000222C3"/>
    <w:rsid w:val="000223D5"/>
    <w:rsid w:val="0002275C"/>
    <w:rsid w:val="00022811"/>
    <w:rsid w:val="00022B80"/>
    <w:rsid w:val="000235DF"/>
    <w:rsid w:val="000238A3"/>
    <w:rsid w:val="00023C71"/>
    <w:rsid w:val="00025D3D"/>
    <w:rsid w:val="00030124"/>
    <w:rsid w:val="0003121E"/>
    <w:rsid w:val="00032BC3"/>
    <w:rsid w:val="00032DAB"/>
    <w:rsid w:val="0003375E"/>
    <w:rsid w:val="000359CA"/>
    <w:rsid w:val="00035E2A"/>
    <w:rsid w:val="000362F0"/>
    <w:rsid w:val="00040346"/>
    <w:rsid w:val="00040E06"/>
    <w:rsid w:val="00042540"/>
    <w:rsid w:val="00044B0A"/>
    <w:rsid w:val="000453AE"/>
    <w:rsid w:val="00047838"/>
    <w:rsid w:val="00047BB7"/>
    <w:rsid w:val="0005101F"/>
    <w:rsid w:val="00051BBA"/>
    <w:rsid w:val="0005310F"/>
    <w:rsid w:val="00053D9A"/>
    <w:rsid w:val="0005431C"/>
    <w:rsid w:val="00054634"/>
    <w:rsid w:val="00055E05"/>
    <w:rsid w:val="00056C22"/>
    <w:rsid w:val="000570ED"/>
    <w:rsid w:val="0005753C"/>
    <w:rsid w:val="000621CC"/>
    <w:rsid w:val="000641AD"/>
    <w:rsid w:val="00064A5D"/>
    <w:rsid w:val="00064C46"/>
    <w:rsid w:val="00064C6E"/>
    <w:rsid w:val="00064DA5"/>
    <w:rsid w:val="00066CBE"/>
    <w:rsid w:val="00070B76"/>
    <w:rsid w:val="00071B80"/>
    <w:rsid w:val="000740C6"/>
    <w:rsid w:val="000749EF"/>
    <w:rsid w:val="0007574D"/>
    <w:rsid w:val="00075812"/>
    <w:rsid w:val="00076199"/>
    <w:rsid w:val="0007798D"/>
    <w:rsid w:val="00077D73"/>
    <w:rsid w:val="000800B3"/>
    <w:rsid w:val="00080881"/>
    <w:rsid w:val="000818E1"/>
    <w:rsid w:val="000827D5"/>
    <w:rsid w:val="00085316"/>
    <w:rsid w:val="000904A4"/>
    <w:rsid w:val="00092754"/>
    <w:rsid w:val="00092EB0"/>
    <w:rsid w:val="000937C4"/>
    <w:rsid w:val="000965B3"/>
    <w:rsid w:val="000974CB"/>
    <w:rsid w:val="000A0AEF"/>
    <w:rsid w:val="000A2060"/>
    <w:rsid w:val="000A2ADD"/>
    <w:rsid w:val="000A3715"/>
    <w:rsid w:val="000A3BCD"/>
    <w:rsid w:val="000A4BAF"/>
    <w:rsid w:val="000A5ED2"/>
    <w:rsid w:val="000A694C"/>
    <w:rsid w:val="000A77DA"/>
    <w:rsid w:val="000A7F6A"/>
    <w:rsid w:val="000B01A5"/>
    <w:rsid w:val="000B0D6E"/>
    <w:rsid w:val="000B274F"/>
    <w:rsid w:val="000B3984"/>
    <w:rsid w:val="000B3B02"/>
    <w:rsid w:val="000B3C8E"/>
    <w:rsid w:val="000B4D15"/>
    <w:rsid w:val="000B6685"/>
    <w:rsid w:val="000B7381"/>
    <w:rsid w:val="000B7D1C"/>
    <w:rsid w:val="000C1D43"/>
    <w:rsid w:val="000C431F"/>
    <w:rsid w:val="000C43EA"/>
    <w:rsid w:val="000C77F2"/>
    <w:rsid w:val="000D341E"/>
    <w:rsid w:val="000D3588"/>
    <w:rsid w:val="000D415A"/>
    <w:rsid w:val="000D688F"/>
    <w:rsid w:val="000D7024"/>
    <w:rsid w:val="000D73B5"/>
    <w:rsid w:val="000E00E3"/>
    <w:rsid w:val="000E0425"/>
    <w:rsid w:val="000E19C8"/>
    <w:rsid w:val="000E1AED"/>
    <w:rsid w:val="000E1CFE"/>
    <w:rsid w:val="000E4089"/>
    <w:rsid w:val="000E4604"/>
    <w:rsid w:val="000E49AC"/>
    <w:rsid w:val="000E7010"/>
    <w:rsid w:val="000E714F"/>
    <w:rsid w:val="000F18FF"/>
    <w:rsid w:val="000F1A39"/>
    <w:rsid w:val="000F2D77"/>
    <w:rsid w:val="000F2E6F"/>
    <w:rsid w:val="000F472C"/>
    <w:rsid w:val="000F4C22"/>
    <w:rsid w:val="000F508D"/>
    <w:rsid w:val="000F557F"/>
    <w:rsid w:val="0010023A"/>
    <w:rsid w:val="00100695"/>
    <w:rsid w:val="00102214"/>
    <w:rsid w:val="00102551"/>
    <w:rsid w:val="001035FD"/>
    <w:rsid w:val="00103CA3"/>
    <w:rsid w:val="0010416D"/>
    <w:rsid w:val="00104F4F"/>
    <w:rsid w:val="00107033"/>
    <w:rsid w:val="0010743D"/>
    <w:rsid w:val="001120D6"/>
    <w:rsid w:val="00112477"/>
    <w:rsid w:val="00112D02"/>
    <w:rsid w:val="00115F30"/>
    <w:rsid w:val="00115FCB"/>
    <w:rsid w:val="00116BEA"/>
    <w:rsid w:val="00117D02"/>
    <w:rsid w:val="001223DD"/>
    <w:rsid w:val="00127E25"/>
    <w:rsid w:val="001303A1"/>
    <w:rsid w:val="00130BDC"/>
    <w:rsid w:val="0013275E"/>
    <w:rsid w:val="00133674"/>
    <w:rsid w:val="00133C6B"/>
    <w:rsid w:val="001406F8"/>
    <w:rsid w:val="001414B0"/>
    <w:rsid w:val="00141C4E"/>
    <w:rsid w:val="001425FC"/>
    <w:rsid w:val="00143FF5"/>
    <w:rsid w:val="0014561E"/>
    <w:rsid w:val="001463A0"/>
    <w:rsid w:val="00150363"/>
    <w:rsid w:val="00151B8C"/>
    <w:rsid w:val="00151E85"/>
    <w:rsid w:val="0015267C"/>
    <w:rsid w:val="00155DF1"/>
    <w:rsid w:val="00155E79"/>
    <w:rsid w:val="00156558"/>
    <w:rsid w:val="001569DE"/>
    <w:rsid w:val="00156E1D"/>
    <w:rsid w:val="00157E06"/>
    <w:rsid w:val="00160F85"/>
    <w:rsid w:val="00161A43"/>
    <w:rsid w:val="00161A51"/>
    <w:rsid w:val="00161A97"/>
    <w:rsid w:val="001622BB"/>
    <w:rsid w:val="00162B72"/>
    <w:rsid w:val="001641E9"/>
    <w:rsid w:val="00165342"/>
    <w:rsid w:val="00170F8D"/>
    <w:rsid w:val="00170FBC"/>
    <w:rsid w:val="0017107D"/>
    <w:rsid w:val="00172E3D"/>
    <w:rsid w:val="00173153"/>
    <w:rsid w:val="001733AE"/>
    <w:rsid w:val="00174747"/>
    <w:rsid w:val="00175334"/>
    <w:rsid w:val="0017564A"/>
    <w:rsid w:val="00175AFB"/>
    <w:rsid w:val="0017626D"/>
    <w:rsid w:val="00177605"/>
    <w:rsid w:val="00181899"/>
    <w:rsid w:val="0018247D"/>
    <w:rsid w:val="00182C0B"/>
    <w:rsid w:val="00182F8E"/>
    <w:rsid w:val="001849DA"/>
    <w:rsid w:val="001849F3"/>
    <w:rsid w:val="00187EED"/>
    <w:rsid w:val="001907F9"/>
    <w:rsid w:val="00191279"/>
    <w:rsid w:val="00191418"/>
    <w:rsid w:val="0019196E"/>
    <w:rsid w:val="001920AA"/>
    <w:rsid w:val="00192343"/>
    <w:rsid w:val="00194AD9"/>
    <w:rsid w:val="00195369"/>
    <w:rsid w:val="001953BD"/>
    <w:rsid w:val="001A0F63"/>
    <w:rsid w:val="001A11F3"/>
    <w:rsid w:val="001A2354"/>
    <w:rsid w:val="001A2BAC"/>
    <w:rsid w:val="001A424C"/>
    <w:rsid w:val="001A50D5"/>
    <w:rsid w:val="001A6763"/>
    <w:rsid w:val="001A7DE4"/>
    <w:rsid w:val="001B045B"/>
    <w:rsid w:val="001B113B"/>
    <w:rsid w:val="001B11B8"/>
    <w:rsid w:val="001B161F"/>
    <w:rsid w:val="001B18B7"/>
    <w:rsid w:val="001B3E0E"/>
    <w:rsid w:val="001B5B0E"/>
    <w:rsid w:val="001B6F3D"/>
    <w:rsid w:val="001C220F"/>
    <w:rsid w:val="001C3186"/>
    <w:rsid w:val="001C3D31"/>
    <w:rsid w:val="001C3FA1"/>
    <w:rsid w:val="001C4538"/>
    <w:rsid w:val="001C45B3"/>
    <w:rsid w:val="001C4DE9"/>
    <w:rsid w:val="001C5EA5"/>
    <w:rsid w:val="001C5FD3"/>
    <w:rsid w:val="001C7CE7"/>
    <w:rsid w:val="001D09CB"/>
    <w:rsid w:val="001D0C9F"/>
    <w:rsid w:val="001D1207"/>
    <w:rsid w:val="001D17C9"/>
    <w:rsid w:val="001D182A"/>
    <w:rsid w:val="001D3F35"/>
    <w:rsid w:val="001D72A6"/>
    <w:rsid w:val="001E2A9E"/>
    <w:rsid w:val="001E2F51"/>
    <w:rsid w:val="001E3A99"/>
    <w:rsid w:val="001E4999"/>
    <w:rsid w:val="001E4F19"/>
    <w:rsid w:val="001E699D"/>
    <w:rsid w:val="001F035D"/>
    <w:rsid w:val="001F0B4D"/>
    <w:rsid w:val="001F3B85"/>
    <w:rsid w:val="002016EB"/>
    <w:rsid w:val="00204223"/>
    <w:rsid w:val="0020473E"/>
    <w:rsid w:val="00210FA5"/>
    <w:rsid w:val="002113B0"/>
    <w:rsid w:val="00211F69"/>
    <w:rsid w:val="00213746"/>
    <w:rsid w:val="00214E58"/>
    <w:rsid w:val="00215CFB"/>
    <w:rsid w:val="002171B9"/>
    <w:rsid w:val="002178FF"/>
    <w:rsid w:val="0022047D"/>
    <w:rsid w:val="0022138E"/>
    <w:rsid w:val="00221CFE"/>
    <w:rsid w:val="002221AD"/>
    <w:rsid w:val="00222EFE"/>
    <w:rsid w:val="00223908"/>
    <w:rsid w:val="00223FC1"/>
    <w:rsid w:val="0022681A"/>
    <w:rsid w:val="00233EE6"/>
    <w:rsid w:val="0023461E"/>
    <w:rsid w:val="00234A5A"/>
    <w:rsid w:val="00235CAC"/>
    <w:rsid w:val="00236532"/>
    <w:rsid w:val="00236AE5"/>
    <w:rsid w:val="00237C81"/>
    <w:rsid w:val="00237CDD"/>
    <w:rsid w:val="002403A0"/>
    <w:rsid w:val="00240A35"/>
    <w:rsid w:val="00240A7B"/>
    <w:rsid w:val="00244371"/>
    <w:rsid w:val="00244A9B"/>
    <w:rsid w:val="002528A6"/>
    <w:rsid w:val="00252EF5"/>
    <w:rsid w:val="00253777"/>
    <w:rsid w:val="00253AD0"/>
    <w:rsid w:val="00254D7F"/>
    <w:rsid w:val="00257AEE"/>
    <w:rsid w:val="00257E6B"/>
    <w:rsid w:val="00260CFD"/>
    <w:rsid w:val="00261EAF"/>
    <w:rsid w:val="00263546"/>
    <w:rsid w:val="00264FE9"/>
    <w:rsid w:val="00266B8E"/>
    <w:rsid w:val="00267A72"/>
    <w:rsid w:val="00271ED4"/>
    <w:rsid w:val="002723AC"/>
    <w:rsid w:val="00272864"/>
    <w:rsid w:val="0027375B"/>
    <w:rsid w:val="0027558B"/>
    <w:rsid w:val="00275807"/>
    <w:rsid w:val="002764DF"/>
    <w:rsid w:val="002774C8"/>
    <w:rsid w:val="002826BF"/>
    <w:rsid w:val="00282858"/>
    <w:rsid w:val="00283B0C"/>
    <w:rsid w:val="00284A62"/>
    <w:rsid w:val="00286A0B"/>
    <w:rsid w:val="00287359"/>
    <w:rsid w:val="00287664"/>
    <w:rsid w:val="00287D7B"/>
    <w:rsid w:val="002907A5"/>
    <w:rsid w:val="0029220C"/>
    <w:rsid w:val="00294CF4"/>
    <w:rsid w:val="0029638A"/>
    <w:rsid w:val="00296468"/>
    <w:rsid w:val="002A2364"/>
    <w:rsid w:val="002A3CB0"/>
    <w:rsid w:val="002B0827"/>
    <w:rsid w:val="002B1DE0"/>
    <w:rsid w:val="002B2493"/>
    <w:rsid w:val="002B2E01"/>
    <w:rsid w:val="002B2ED4"/>
    <w:rsid w:val="002B3C5B"/>
    <w:rsid w:val="002B3E10"/>
    <w:rsid w:val="002B46F7"/>
    <w:rsid w:val="002B55DC"/>
    <w:rsid w:val="002B712D"/>
    <w:rsid w:val="002B7680"/>
    <w:rsid w:val="002C01AF"/>
    <w:rsid w:val="002C1E96"/>
    <w:rsid w:val="002C287B"/>
    <w:rsid w:val="002C296F"/>
    <w:rsid w:val="002C2BA9"/>
    <w:rsid w:val="002C372F"/>
    <w:rsid w:val="002C5515"/>
    <w:rsid w:val="002C5B99"/>
    <w:rsid w:val="002C704F"/>
    <w:rsid w:val="002C7EBA"/>
    <w:rsid w:val="002D0D94"/>
    <w:rsid w:val="002D1735"/>
    <w:rsid w:val="002D346C"/>
    <w:rsid w:val="002D546A"/>
    <w:rsid w:val="002D6F9A"/>
    <w:rsid w:val="002E13F9"/>
    <w:rsid w:val="002E3D9A"/>
    <w:rsid w:val="002E4BBA"/>
    <w:rsid w:val="002E5E1A"/>
    <w:rsid w:val="002E69F3"/>
    <w:rsid w:val="002E6B92"/>
    <w:rsid w:val="002E6F07"/>
    <w:rsid w:val="002E75F1"/>
    <w:rsid w:val="002E7D1C"/>
    <w:rsid w:val="002F024C"/>
    <w:rsid w:val="002F0760"/>
    <w:rsid w:val="002F153C"/>
    <w:rsid w:val="002F3DAA"/>
    <w:rsid w:val="002F48EC"/>
    <w:rsid w:val="002F559A"/>
    <w:rsid w:val="002F562A"/>
    <w:rsid w:val="002F7182"/>
    <w:rsid w:val="00302C86"/>
    <w:rsid w:val="00302D59"/>
    <w:rsid w:val="00303077"/>
    <w:rsid w:val="003031C0"/>
    <w:rsid w:val="003031E3"/>
    <w:rsid w:val="003033DF"/>
    <w:rsid w:val="00304AAA"/>
    <w:rsid w:val="00304F4F"/>
    <w:rsid w:val="00305AD1"/>
    <w:rsid w:val="00310ABE"/>
    <w:rsid w:val="00312F39"/>
    <w:rsid w:val="00313CF6"/>
    <w:rsid w:val="00320064"/>
    <w:rsid w:val="003209F5"/>
    <w:rsid w:val="00320F45"/>
    <w:rsid w:val="0032108F"/>
    <w:rsid w:val="0032267E"/>
    <w:rsid w:val="003235FB"/>
    <w:rsid w:val="003246D8"/>
    <w:rsid w:val="00325626"/>
    <w:rsid w:val="00326E41"/>
    <w:rsid w:val="00326EF6"/>
    <w:rsid w:val="0033046F"/>
    <w:rsid w:val="00333E21"/>
    <w:rsid w:val="00334F79"/>
    <w:rsid w:val="00335A17"/>
    <w:rsid w:val="00335AD7"/>
    <w:rsid w:val="0033630B"/>
    <w:rsid w:val="003366D3"/>
    <w:rsid w:val="00336A1D"/>
    <w:rsid w:val="00337A1C"/>
    <w:rsid w:val="00340F46"/>
    <w:rsid w:val="0034279A"/>
    <w:rsid w:val="003453A5"/>
    <w:rsid w:val="00350AFC"/>
    <w:rsid w:val="00350DB4"/>
    <w:rsid w:val="00351380"/>
    <w:rsid w:val="0035208E"/>
    <w:rsid w:val="00353AAD"/>
    <w:rsid w:val="00354DDF"/>
    <w:rsid w:val="00360930"/>
    <w:rsid w:val="00361175"/>
    <w:rsid w:val="00362C37"/>
    <w:rsid w:val="00363577"/>
    <w:rsid w:val="003637A0"/>
    <w:rsid w:val="00364412"/>
    <w:rsid w:val="0036448B"/>
    <w:rsid w:val="00364B41"/>
    <w:rsid w:val="00364E6D"/>
    <w:rsid w:val="00366A16"/>
    <w:rsid w:val="00366D30"/>
    <w:rsid w:val="00366E8A"/>
    <w:rsid w:val="00370292"/>
    <w:rsid w:val="003707B4"/>
    <w:rsid w:val="003711C1"/>
    <w:rsid w:val="00371548"/>
    <w:rsid w:val="0037271A"/>
    <w:rsid w:val="003760EB"/>
    <w:rsid w:val="00377AA6"/>
    <w:rsid w:val="0038109F"/>
    <w:rsid w:val="00381CE2"/>
    <w:rsid w:val="003826DB"/>
    <w:rsid w:val="00382745"/>
    <w:rsid w:val="00382E31"/>
    <w:rsid w:val="003832E3"/>
    <w:rsid w:val="003840A7"/>
    <w:rsid w:val="003850D0"/>
    <w:rsid w:val="00386608"/>
    <w:rsid w:val="00386DF0"/>
    <w:rsid w:val="0038706C"/>
    <w:rsid w:val="00387A39"/>
    <w:rsid w:val="0039125C"/>
    <w:rsid w:val="00391BB9"/>
    <w:rsid w:val="00392D28"/>
    <w:rsid w:val="00397535"/>
    <w:rsid w:val="003A13C3"/>
    <w:rsid w:val="003A335E"/>
    <w:rsid w:val="003A3762"/>
    <w:rsid w:val="003A62A1"/>
    <w:rsid w:val="003A7704"/>
    <w:rsid w:val="003B5461"/>
    <w:rsid w:val="003B5BBF"/>
    <w:rsid w:val="003B69D4"/>
    <w:rsid w:val="003B6DAF"/>
    <w:rsid w:val="003C0171"/>
    <w:rsid w:val="003C073A"/>
    <w:rsid w:val="003C1E41"/>
    <w:rsid w:val="003C606F"/>
    <w:rsid w:val="003C6A3D"/>
    <w:rsid w:val="003C798D"/>
    <w:rsid w:val="003D042D"/>
    <w:rsid w:val="003D0545"/>
    <w:rsid w:val="003D1A2E"/>
    <w:rsid w:val="003D290C"/>
    <w:rsid w:val="003D3B56"/>
    <w:rsid w:val="003D426E"/>
    <w:rsid w:val="003D4401"/>
    <w:rsid w:val="003D487C"/>
    <w:rsid w:val="003D4B5E"/>
    <w:rsid w:val="003D58AD"/>
    <w:rsid w:val="003D5DC0"/>
    <w:rsid w:val="003D6265"/>
    <w:rsid w:val="003D670B"/>
    <w:rsid w:val="003D7B95"/>
    <w:rsid w:val="003D7CD0"/>
    <w:rsid w:val="003E4733"/>
    <w:rsid w:val="003E660E"/>
    <w:rsid w:val="003E7523"/>
    <w:rsid w:val="003F0FAF"/>
    <w:rsid w:val="003F1467"/>
    <w:rsid w:val="003F2E1F"/>
    <w:rsid w:val="003F5013"/>
    <w:rsid w:val="003F56AD"/>
    <w:rsid w:val="003F59B5"/>
    <w:rsid w:val="003F5D62"/>
    <w:rsid w:val="003F5E1D"/>
    <w:rsid w:val="003F6A2E"/>
    <w:rsid w:val="003F7009"/>
    <w:rsid w:val="00400A5D"/>
    <w:rsid w:val="00403185"/>
    <w:rsid w:val="004034DF"/>
    <w:rsid w:val="00404834"/>
    <w:rsid w:val="00405791"/>
    <w:rsid w:val="0040711D"/>
    <w:rsid w:val="00410625"/>
    <w:rsid w:val="00412D6A"/>
    <w:rsid w:val="00414559"/>
    <w:rsid w:val="00415063"/>
    <w:rsid w:val="00416183"/>
    <w:rsid w:val="00416E1D"/>
    <w:rsid w:val="00417101"/>
    <w:rsid w:val="00417B21"/>
    <w:rsid w:val="0042107C"/>
    <w:rsid w:val="004213A3"/>
    <w:rsid w:val="0042216C"/>
    <w:rsid w:val="00422B88"/>
    <w:rsid w:val="004239BE"/>
    <w:rsid w:val="00427DE9"/>
    <w:rsid w:val="004301EC"/>
    <w:rsid w:val="0043039C"/>
    <w:rsid w:val="00430F3C"/>
    <w:rsid w:val="00431CD7"/>
    <w:rsid w:val="004327AD"/>
    <w:rsid w:val="00434405"/>
    <w:rsid w:val="00434900"/>
    <w:rsid w:val="00434DE9"/>
    <w:rsid w:val="004358FE"/>
    <w:rsid w:val="00436ECC"/>
    <w:rsid w:val="004373F1"/>
    <w:rsid w:val="004375C6"/>
    <w:rsid w:val="004402C2"/>
    <w:rsid w:val="00440516"/>
    <w:rsid w:val="00441E3B"/>
    <w:rsid w:val="00442987"/>
    <w:rsid w:val="00442AA8"/>
    <w:rsid w:val="004434E0"/>
    <w:rsid w:val="00443DDE"/>
    <w:rsid w:val="00444007"/>
    <w:rsid w:val="00444749"/>
    <w:rsid w:val="0044651F"/>
    <w:rsid w:val="00452086"/>
    <w:rsid w:val="00452097"/>
    <w:rsid w:val="00453951"/>
    <w:rsid w:val="00455756"/>
    <w:rsid w:val="0045587E"/>
    <w:rsid w:val="0046099A"/>
    <w:rsid w:val="0046199E"/>
    <w:rsid w:val="00461E9B"/>
    <w:rsid w:val="0046332F"/>
    <w:rsid w:val="00465F92"/>
    <w:rsid w:val="004667EC"/>
    <w:rsid w:val="00466AE9"/>
    <w:rsid w:val="004679F2"/>
    <w:rsid w:val="00471216"/>
    <w:rsid w:val="00471E1D"/>
    <w:rsid w:val="0047393D"/>
    <w:rsid w:val="004747AE"/>
    <w:rsid w:val="00480366"/>
    <w:rsid w:val="00480AEF"/>
    <w:rsid w:val="004829A9"/>
    <w:rsid w:val="00483A2F"/>
    <w:rsid w:val="00483DF5"/>
    <w:rsid w:val="00485BFC"/>
    <w:rsid w:val="004871F5"/>
    <w:rsid w:val="00487514"/>
    <w:rsid w:val="0048759F"/>
    <w:rsid w:val="00490A3D"/>
    <w:rsid w:val="00490AFF"/>
    <w:rsid w:val="004922B0"/>
    <w:rsid w:val="0049258D"/>
    <w:rsid w:val="00492C5B"/>
    <w:rsid w:val="00493114"/>
    <w:rsid w:val="004946F0"/>
    <w:rsid w:val="004949E6"/>
    <w:rsid w:val="00495E0A"/>
    <w:rsid w:val="004961BF"/>
    <w:rsid w:val="004970AD"/>
    <w:rsid w:val="004A02FA"/>
    <w:rsid w:val="004A08DF"/>
    <w:rsid w:val="004A1E63"/>
    <w:rsid w:val="004A29A7"/>
    <w:rsid w:val="004A7205"/>
    <w:rsid w:val="004B0B61"/>
    <w:rsid w:val="004B161E"/>
    <w:rsid w:val="004B223B"/>
    <w:rsid w:val="004B468B"/>
    <w:rsid w:val="004B4F58"/>
    <w:rsid w:val="004B5969"/>
    <w:rsid w:val="004B74E7"/>
    <w:rsid w:val="004B7D53"/>
    <w:rsid w:val="004C1A9B"/>
    <w:rsid w:val="004C27BD"/>
    <w:rsid w:val="004C2A53"/>
    <w:rsid w:val="004C401E"/>
    <w:rsid w:val="004C4453"/>
    <w:rsid w:val="004C4632"/>
    <w:rsid w:val="004C4675"/>
    <w:rsid w:val="004C4FC8"/>
    <w:rsid w:val="004C553C"/>
    <w:rsid w:val="004C5605"/>
    <w:rsid w:val="004C605B"/>
    <w:rsid w:val="004D0234"/>
    <w:rsid w:val="004D20E6"/>
    <w:rsid w:val="004D3492"/>
    <w:rsid w:val="004D3B1F"/>
    <w:rsid w:val="004D4051"/>
    <w:rsid w:val="004D4672"/>
    <w:rsid w:val="004D5B99"/>
    <w:rsid w:val="004D7D62"/>
    <w:rsid w:val="004E240E"/>
    <w:rsid w:val="004E3852"/>
    <w:rsid w:val="004E3DF1"/>
    <w:rsid w:val="004E43D5"/>
    <w:rsid w:val="004E5978"/>
    <w:rsid w:val="004E62E1"/>
    <w:rsid w:val="004E63BB"/>
    <w:rsid w:val="004E6A31"/>
    <w:rsid w:val="004F29FD"/>
    <w:rsid w:val="004F2D51"/>
    <w:rsid w:val="004F30E5"/>
    <w:rsid w:val="004F5BF5"/>
    <w:rsid w:val="004F6DCD"/>
    <w:rsid w:val="00500768"/>
    <w:rsid w:val="005023C2"/>
    <w:rsid w:val="005044CD"/>
    <w:rsid w:val="00505AF8"/>
    <w:rsid w:val="0050710B"/>
    <w:rsid w:val="005071F0"/>
    <w:rsid w:val="00513833"/>
    <w:rsid w:val="0051573E"/>
    <w:rsid w:val="0051626E"/>
    <w:rsid w:val="0052183A"/>
    <w:rsid w:val="00522CC4"/>
    <w:rsid w:val="00524204"/>
    <w:rsid w:val="00524DFE"/>
    <w:rsid w:val="00530394"/>
    <w:rsid w:val="0053071E"/>
    <w:rsid w:val="005308D2"/>
    <w:rsid w:val="00533C12"/>
    <w:rsid w:val="00536A41"/>
    <w:rsid w:val="0054017F"/>
    <w:rsid w:val="00540B78"/>
    <w:rsid w:val="00541388"/>
    <w:rsid w:val="005436BB"/>
    <w:rsid w:val="00543FBF"/>
    <w:rsid w:val="005445C0"/>
    <w:rsid w:val="00544747"/>
    <w:rsid w:val="00544A32"/>
    <w:rsid w:val="005453E0"/>
    <w:rsid w:val="00546259"/>
    <w:rsid w:val="005477D8"/>
    <w:rsid w:val="005536FA"/>
    <w:rsid w:val="00554205"/>
    <w:rsid w:val="005559C5"/>
    <w:rsid w:val="00555B8C"/>
    <w:rsid w:val="00555ED4"/>
    <w:rsid w:val="005564B8"/>
    <w:rsid w:val="00556CD4"/>
    <w:rsid w:val="005602EF"/>
    <w:rsid w:val="00562362"/>
    <w:rsid w:val="00563D4F"/>
    <w:rsid w:val="00563FDF"/>
    <w:rsid w:val="005646B5"/>
    <w:rsid w:val="00566BD9"/>
    <w:rsid w:val="00570A8A"/>
    <w:rsid w:val="00571A6B"/>
    <w:rsid w:val="00574916"/>
    <w:rsid w:val="00574A7A"/>
    <w:rsid w:val="00574F9C"/>
    <w:rsid w:val="00575256"/>
    <w:rsid w:val="005753C0"/>
    <w:rsid w:val="0057629A"/>
    <w:rsid w:val="00577185"/>
    <w:rsid w:val="00577470"/>
    <w:rsid w:val="00577644"/>
    <w:rsid w:val="00582F96"/>
    <w:rsid w:val="0058481E"/>
    <w:rsid w:val="00585818"/>
    <w:rsid w:val="00585A1F"/>
    <w:rsid w:val="00587397"/>
    <w:rsid w:val="00587616"/>
    <w:rsid w:val="00587E33"/>
    <w:rsid w:val="00591659"/>
    <w:rsid w:val="00592B1F"/>
    <w:rsid w:val="005931B9"/>
    <w:rsid w:val="00593E73"/>
    <w:rsid w:val="0059437A"/>
    <w:rsid w:val="0059563D"/>
    <w:rsid w:val="0059570D"/>
    <w:rsid w:val="00595C06"/>
    <w:rsid w:val="0059688F"/>
    <w:rsid w:val="005A2E1C"/>
    <w:rsid w:val="005A3DFB"/>
    <w:rsid w:val="005A4C0C"/>
    <w:rsid w:val="005A4E34"/>
    <w:rsid w:val="005A5558"/>
    <w:rsid w:val="005A581E"/>
    <w:rsid w:val="005A6A24"/>
    <w:rsid w:val="005B1AEB"/>
    <w:rsid w:val="005B24F1"/>
    <w:rsid w:val="005B341A"/>
    <w:rsid w:val="005B3729"/>
    <w:rsid w:val="005B3D2B"/>
    <w:rsid w:val="005B3EEA"/>
    <w:rsid w:val="005B429E"/>
    <w:rsid w:val="005B50AE"/>
    <w:rsid w:val="005B6D0E"/>
    <w:rsid w:val="005B6D32"/>
    <w:rsid w:val="005C05C2"/>
    <w:rsid w:val="005C1885"/>
    <w:rsid w:val="005C2359"/>
    <w:rsid w:val="005C256B"/>
    <w:rsid w:val="005C33B3"/>
    <w:rsid w:val="005C4349"/>
    <w:rsid w:val="005C4CAF"/>
    <w:rsid w:val="005C5842"/>
    <w:rsid w:val="005C5BE9"/>
    <w:rsid w:val="005C654D"/>
    <w:rsid w:val="005D1259"/>
    <w:rsid w:val="005D3218"/>
    <w:rsid w:val="005D5C91"/>
    <w:rsid w:val="005E1A3B"/>
    <w:rsid w:val="005E39F1"/>
    <w:rsid w:val="005E4F77"/>
    <w:rsid w:val="005E5355"/>
    <w:rsid w:val="005E7A87"/>
    <w:rsid w:val="005F082A"/>
    <w:rsid w:val="005F0B99"/>
    <w:rsid w:val="005F1504"/>
    <w:rsid w:val="005F34EC"/>
    <w:rsid w:val="005F3D55"/>
    <w:rsid w:val="005F4053"/>
    <w:rsid w:val="005F470C"/>
    <w:rsid w:val="005F5D6F"/>
    <w:rsid w:val="005F6010"/>
    <w:rsid w:val="005F6728"/>
    <w:rsid w:val="005F7205"/>
    <w:rsid w:val="006005B1"/>
    <w:rsid w:val="00600FCC"/>
    <w:rsid w:val="006019C2"/>
    <w:rsid w:val="0060243C"/>
    <w:rsid w:val="0060368A"/>
    <w:rsid w:val="00603B95"/>
    <w:rsid w:val="00604160"/>
    <w:rsid w:val="006041FA"/>
    <w:rsid w:val="006050BC"/>
    <w:rsid w:val="006062CD"/>
    <w:rsid w:val="00606F0C"/>
    <w:rsid w:val="00610695"/>
    <w:rsid w:val="00611F8B"/>
    <w:rsid w:val="00615190"/>
    <w:rsid w:val="006155C8"/>
    <w:rsid w:val="006207F5"/>
    <w:rsid w:val="006221D3"/>
    <w:rsid w:val="00623CAF"/>
    <w:rsid w:val="00623CCB"/>
    <w:rsid w:val="0062446B"/>
    <w:rsid w:val="00624E41"/>
    <w:rsid w:val="00627099"/>
    <w:rsid w:val="00632136"/>
    <w:rsid w:val="006339F0"/>
    <w:rsid w:val="00635265"/>
    <w:rsid w:val="0063678E"/>
    <w:rsid w:val="00637FF7"/>
    <w:rsid w:val="006423A0"/>
    <w:rsid w:val="00642D29"/>
    <w:rsid w:val="00645962"/>
    <w:rsid w:val="0064658E"/>
    <w:rsid w:val="0064696D"/>
    <w:rsid w:val="006472C0"/>
    <w:rsid w:val="00647328"/>
    <w:rsid w:val="00647AB7"/>
    <w:rsid w:val="00650416"/>
    <w:rsid w:val="00651229"/>
    <w:rsid w:val="00651270"/>
    <w:rsid w:val="006536D1"/>
    <w:rsid w:val="00653D2B"/>
    <w:rsid w:val="00655593"/>
    <w:rsid w:val="006571C3"/>
    <w:rsid w:val="006613C2"/>
    <w:rsid w:val="00661FE8"/>
    <w:rsid w:val="00662B7D"/>
    <w:rsid w:val="0066355B"/>
    <w:rsid w:val="006659C2"/>
    <w:rsid w:val="006661BA"/>
    <w:rsid w:val="006675E6"/>
    <w:rsid w:val="00670531"/>
    <w:rsid w:val="00670C4D"/>
    <w:rsid w:val="006743A6"/>
    <w:rsid w:val="00674AEE"/>
    <w:rsid w:val="00675902"/>
    <w:rsid w:val="00676717"/>
    <w:rsid w:val="00680DC3"/>
    <w:rsid w:val="00680FD6"/>
    <w:rsid w:val="00681EAD"/>
    <w:rsid w:val="00682122"/>
    <w:rsid w:val="00683811"/>
    <w:rsid w:val="00685E83"/>
    <w:rsid w:val="00686317"/>
    <w:rsid w:val="00686906"/>
    <w:rsid w:val="0068695E"/>
    <w:rsid w:val="0068702E"/>
    <w:rsid w:val="006912EE"/>
    <w:rsid w:val="006929A5"/>
    <w:rsid w:val="00693849"/>
    <w:rsid w:val="00694673"/>
    <w:rsid w:val="006965BC"/>
    <w:rsid w:val="00697BB3"/>
    <w:rsid w:val="006A324D"/>
    <w:rsid w:val="006A46F3"/>
    <w:rsid w:val="006A5BC0"/>
    <w:rsid w:val="006A64CC"/>
    <w:rsid w:val="006B1073"/>
    <w:rsid w:val="006B2EEC"/>
    <w:rsid w:val="006B36AF"/>
    <w:rsid w:val="006B3893"/>
    <w:rsid w:val="006B5B6D"/>
    <w:rsid w:val="006B6B60"/>
    <w:rsid w:val="006B6FAA"/>
    <w:rsid w:val="006C12B3"/>
    <w:rsid w:val="006C24E4"/>
    <w:rsid w:val="006C29F8"/>
    <w:rsid w:val="006C312D"/>
    <w:rsid w:val="006C349E"/>
    <w:rsid w:val="006C4378"/>
    <w:rsid w:val="006C5E35"/>
    <w:rsid w:val="006C6E9E"/>
    <w:rsid w:val="006C75BB"/>
    <w:rsid w:val="006C77AE"/>
    <w:rsid w:val="006D0F04"/>
    <w:rsid w:val="006D0F8E"/>
    <w:rsid w:val="006D140E"/>
    <w:rsid w:val="006D1E46"/>
    <w:rsid w:val="006D279B"/>
    <w:rsid w:val="006D35A3"/>
    <w:rsid w:val="006D366C"/>
    <w:rsid w:val="006D3F46"/>
    <w:rsid w:val="006D46A8"/>
    <w:rsid w:val="006D5BF8"/>
    <w:rsid w:val="006D68D7"/>
    <w:rsid w:val="006D71A2"/>
    <w:rsid w:val="006E2D06"/>
    <w:rsid w:val="006E553B"/>
    <w:rsid w:val="006E5665"/>
    <w:rsid w:val="006E6A7D"/>
    <w:rsid w:val="006F0C56"/>
    <w:rsid w:val="006F1ED6"/>
    <w:rsid w:val="006F308B"/>
    <w:rsid w:val="006F313B"/>
    <w:rsid w:val="006F3620"/>
    <w:rsid w:val="00701296"/>
    <w:rsid w:val="00701820"/>
    <w:rsid w:val="00701FD6"/>
    <w:rsid w:val="00707ABA"/>
    <w:rsid w:val="007123F7"/>
    <w:rsid w:val="00712F66"/>
    <w:rsid w:val="00714B3C"/>
    <w:rsid w:val="00714C6B"/>
    <w:rsid w:val="00714E1E"/>
    <w:rsid w:val="00716280"/>
    <w:rsid w:val="00720617"/>
    <w:rsid w:val="00720B3A"/>
    <w:rsid w:val="00720DFC"/>
    <w:rsid w:val="00721FAD"/>
    <w:rsid w:val="007226BE"/>
    <w:rsid w:val="0072389B"/>
    <w:rsid w:val="00723C8B"/>
    <w:rsid w:val="007247B7"/>
    <w:rsid w:val="00724983"/>
    <w:rsid w:val="007255D8"/>
    <w:rsid w:val="0072618E"/>
    <w:rsid w:val="007279BD"/>
    <w:rsid w:val="00730C5E"/>
    <w:rsid w:val="00731214"/>
    <w:rsid w:val="0073142F"/>
    <w:rsid w:val="00732333"/>
    <w:rsid w:val="00733328"/>
    <w:rsid w:val="00736084"/>
    <w:rsid w:val="007370C2"/>
    <w:rsid w:val="00740EB5"/>
    <w:rsid w:val="007416C4"/>
    <w:rsid w:val="007418AD"/>
    <w:rsid w:val="00741B21"/>
    <w:rsid w:val="00742663"/>
    <w:rsid w:val="00742996"/>
    <w:rsid w:val="00743217"/>
    <w:rsid w:val="00743EB5"/>
    <w:rsid w:val="007455B9"/>
    <w:rsid w:val="00745BB7"/>
    <w:rsid w:val="00751313"/>
    <w:rsid w:val="00751823"/>
    <w:rsid w:val="0075393C"/>
    <w:rsid w:val="00755D3A"/>
    <w:rsid w:val="00756443"/>
    <w:rsid w:val="007566D9"/>
    <w:rsid w:val="007571A6"/>
    <w:rsid w:val="00757694"/>
    <w:rsid w:val="00760C46"/>
    <w:rsid w:val="0076129E"/>
    <w:rsid w:val="00761876"/>
    <w:rsid w:val="00761EE1"/>
    <w:rsid w:val="0076361C"/>
    <w:rsid w:val="007637C4"/>
    <w:rsid w:val="00763A82"/>
    <w:rsid w:val="00764552"/>
    <w:rsid w:val="00767FD0"/>
    <w:rsid w:val="007709C9"/>
    <w:rsid w:val="00772C2C"/>
    <w:rsid w:val="007731A5"/>
    <w:rsid w:val="00780162"/>
    <w:rsid w:val="0078054C"/>
    <w:rsid w:val="00782FA2"/>
    <w:rsid w:val="00783506"/>
    <w:rsid w:val="007837F5"/>
    <w:rsid w:val="00785F65"/>
    <w:rsid w:val="00786246"/>
    <w:rsid w:val="00786926"/>
    <w:rsid w:val="00786FAB"/>
    <w:rsid w:val="0078751B"/>
    <w:rsid w:val="00787E76"/>
    <w:rsid w:val="007905F7"/>
    <w:rsid w:val="007910C2"/>
    <w:rsid w:val="007911BD"/>
    <w:rsid w:val="00793897"/>
    <w:rsid w:val="00795DEA"/>
    <w:rsid w:val="007A04BD"/>
    <w:rsid w:val="007A1AA3"/>
    <w:rsid w:val="007A3099"/>
    <w:rsid w:val="007A356D"/>
    <w:rsid w:val="007A4773"/>
    <w:rsid w:val="007A5989"/>
    <w:rsid w:val="007A5E04"/>
    <w:rsid w:val="007A5E78"/>
    <w:rsid w:val="007A5FFB"/>
    <w:rsid w:val="007A609E"/>
    <w:rsid w:val="007A62D8"/>
    <w:rsid w:val="007A6592"/>
    <w:rsid w:val="007A726A"/>
    <w:rsid w:val="007A76C5"/>
    <w:rsid w:val="007B02FF"/>
    <w:rsid w:val="007B1370"/>
    <w:rsid w:val="007B34DF"/>
    <w:rsid w:val="007B3657"/>
    <w:rsid w:val="007B3DFA"/>
    <w:rsid w:val="007B456D"/>
    <w:rsid w:val="007B4CE0"/>
    <w:rsid w:val="007B5C0E"/>
    <w:rsid w:val="007B5F07"/>
    <w:rsid w:val="007B6396"/>
    <w:rsid w:val="007C0827"/>
    <w:rsid w:val="007C10CB"/>
    <w:rsid w:val="007C125D"/>
    <w:rsid w:val="007C144C"/>
    <w:rsid w:val="007C2CDF"/>
    <w:rsid w:val="007C358F"/>
    <w:rsid w:val="007C386F"/>
    <w:rsid w:val="007C47BF"/>
    <w:rsid w:val="007C534C"/>
    <w:rsid w:val="007C55F5"/>
    <w:rsid w:val="007C7DEC"/>
    <w:rsid w:val="007D1909"/>
    <w:rsid w:val="007D31CB"/>
    <w:rsid w:val="007D76E5"/>
    <w:rsid w:val="007E1F5F"/>
    <w:rsid w:val="007E2893"/>
    <w:rsid w:val="007E3449"/>
    <w:rsid w:val="007E39B8"/>
    <w:rsid w:val="007E5F34"/>
    <w:rsid w:val="007F23E7"/>
    <w:rsid w:val="007F313A"/>
    <w:rsid w:val="007F389F"/>
    <w:rsid w:val="007F5206"/>
    <w:rsid w:val="007F71EC"/>
    <w:rsid w:val="00802494"/>
    <w:rsid w:val="00802B9D"/>
    <w:rsid w:val="0080343E"/>
    <w:rsid w:val="00806A3F"/>
    <w:rsid w:val="00807237"/>
    <w:rsid w:val="0081157A"/>
    <w:rsid w:val="0081169F"/>
    <w:rsid w:val="008120DA"/>
    <w:rsid w:val="0081499A"/>
    <w:rsid w:val="00814B0A"/>
    <w:rsid w:val="00816C60"/>
    <w:rsid w:val="00817419"/>
    <w:rsid w:val="00820243"/>
    <w:rsid w:val="00820CA4"/>
    <w:rsid w:val="00822CB5"/>
    <w:rsid w:val="008240C2"/>
    <w:rsid w:val="00824B9E"/>
    <w:rsid w:val="00832E5F"/>
    <w:rsid w:val="008358D9"/>
    <w:rsid w:val="00836468"/>
    <w:rsid w:val="00837BB1"/>
    <w:rsid w:val="00837CA0"/>
    <w:rsid w:val="00841779"/>
    <w:rsid w:val="00843334"/>
    <w:rsid w:val="00843E58"/>
    <w:rsid w:val="008450BE"/>
    <w:rsid w:val="00847136"/>
    <w:rsid w:val="00850050"/>
    <w:rsid w:val="008503A3"/>
    <w:rsid w:val="00851682"/>
    <w:rsid w:val="00851DB9"/>
    <w:rsid w:val="0085608C"/>
    <w:rsid w:val="00860B42"/>
    <w:rsid w:val="00860D6B"/>
    <w:rsid w:val="00861BA9"/>
    <w:rsid w:val="008620AB"/>
    <w:rsid w:val="0086387F"/>
    <w:rsid w:val="00867EAE"/>
    <w:rsid w:val="00867F52"/>
    <w:rsid w:val="008720BE"/>
    <w:rsid w:val="0087298C"/>
    <w:rsid w:val="00873931"/>
    <w:rsid w:val="0087418C"/>
    <w:rsid w:val="00874239"/>
    <w:rsid w:val="00880F15"/>
    <w:rsid w:val="00881301"/>
    <w:rsid w:val="00882854"/>
    <w:rsid w:val="008828A8"/>
    <w:rsid w:val="008834EE"/>
    <w:rsid w:val="00883700"/>
    <w:rsid w:val="0088394E"/>
    <w:rsid w:val="00883C9E"/>
    <w:rsid w:val="008842C7"/>
    <w:rsid w:val="00890AC4"/>
    <w:rsid w:val="00890BCD"/>
    <w:rsid w:val="00890FD1"/>
    <w:rsid w:val="0089117F"/>
    <w:rsid w:val="0089125B"/>
    <w:rsid w:val="008916EA"/>
    <w:rsid w:val="0089259B"/>
    <w:rsid w:val="00894C4D"/>
    <w:rsid w:val="00894D60"/>
    <w:rsid w:val="00894EFC"/>
    <w:rsid w:val="008963AA"/>
    <w:rsid w:val="0089699D"/>
    <w:rsid w:val="008972FA"/>
    <w:rsid w:val="008A0D2A"/>
    <w:rsid w:val="008A11DC"/>
    <w:rsid w:val="008A1A6F"/>
    <w:rsid w:val="008A29E8"/>
    <w:rsid w:val="008A49D8"/>
    <w:rsid w:val="008A4ED7"/>
    <w:rsid w:val="008A5CAB"/>
    <w:rsid w:val="008A6058"/>
    <w:rsid w:val="008A7503"/>
    <w:rsid w:val="008B046F"/>
    <w:rsid w:val="008B0F29"/>
    <w:rsid w:val="008B3C7F"/>
    <w:rsid w:val="008B3E66"/>
    <w:rsid w:val="008B5C8D"/>
    <w:rsid w:val="008B6C3F"/>
    <w:rsid w:val="008B6E10"/>
    <w:rsid w:val="008B7377"/>
    <w:rsid w:val="008B79E9"/>
    <w:rsid w:val="008C0D16"/>
    <w:rsid w:val="008C188B"/>
    <w:rsid w:val="008C1A6F"/>
    <w:rsid w:val="008C1CAA"/>
    <w:rsid w:val="008C2898"/>
    <w:rsid w:val="008C4569"/>
    <w:rsid w:val="008C7725"/>
    <w:rsid w:val="008C7BC6"/>
    <w:rsid w:val="008D09E3"/>
    <w:rsid w:val="008D38F8"/>
    <w:rsid w:val="008D3DA1"/>
    <w:rsid w:val="008D407E"/>
    <w:rsid w:val="008D5AC8"/>
    <w:rsid w:val="008D6C2A"/>
    <w:rsid w:val="008D7FF5"/>
    <w:rsid w:val="008E0A8C"/>
    <w:rsid w:val="008E0F02"/>
    <w:rsid w:val="008E138B"/>
    <w:rsid w:val="008E2022"/>
    <w:rsid w:val="008E2980"/>
    <w:rsid w:val="008E3BE1"/>
    <w:rsid w:val="008E79D3"/>
    <w:rsid w:val="008E7D03"/>
    <w:rsid w:val="008F0F95"/>
    <w:rsid w:val="008F23B0"/>
    <w:rsid w:val="008F3660"/>
    <w:rsid w:val="008F4981"/>
    <w:rsid w:val="008F4CB6"/>
    <w:rsid w:val="008F5065"/>
    <w:rsid w:val="008F5EA0"/>
    <w:rsid w:val="008F7188"/>
    <w:rsid w:val="0090034D"/>
    <w:rsid w:val="00900C55"/>
    <w:rsid w:val="00900F0E"/>
    <w:rsid w:val="00901346"/>
    <w:rsid w:val="00901BB8"/>
    <w:rsid w:val="00903958"/>
    <w:rsid w:val="0090689D"/>
    <w:rsid w:val="00912AFC"/>
    <w:rsid w:val="0091322A"/>
    <w:rsid w:val="0091369B"/>
    <w:rsid w:val="00914392"/>
    <w:rsid w:val="00916F38"/>
    <w:rsid w:val="00917152"/>
    <w:rsid w:val="00920B34"/>
    <w:rsid w:val="00920F2A"/>
    <w:rsid w:val="00922301"/>
    <w:rsid w:val="00923F56"/>
    <w:rsid w:val="00925FFA"/>
    <w:rsid w:val="00927D1C"/>
    <w:rsid w:val="00931D70"/>
    <w:rsid w:val="00933D3B"/>
    <w:rsid w:val="009345C0"/>
    <w:rsid w:val="00935ED5"/>
    <w:rsid w:val="00935FCB"/>
    <w:rsid w:val="009367C1"/>
    <w:rsid w:val="00940258"/>
    <w:rsid w:val="00941813"/>
    <w:rsid w:val="00943734"/>
    <w:rsid w:val="00945CD4"/>
    <w:rsid w:val="00947771"/>
    <w:rsid w:val="00950993"/>
    <w:rsid w:val="00951606"/>
    <w:rsid w:val="009521C5"/>
    <w:rsid w:val="0095231D"/>
    <w:rsid w:val="00952BF3"/>
    <w:rsid w:val="00953AA3"/>
    <w:rsid w:val="00957B99"/>
    <w:rsid w:val="009610CF"/>
    <w:rsid w:val="00961EB0"/>
    <w:rsid w:val="0096261B"/>
    <w:rsid w:val="00964290"/>
    <w:rsid w:val="00964783"/>
    <w:rsid w:val="00965BBC"/>
    <w:rsid w:val="0096663E"/>
    <w:rsid w:val="00970766"/>
    <w:rsid w:val="009720FA"/>
    <w:rsid w:val="00972B89"/>
    <w:rsid w:val="00972F14"/>
    <w:rsid w:val="00973CCD"/>
    <w:rsid w:val="00974A4B"/>
    <w:rsid w:val="00974EE6"/>
    <w:rsid w:val="00975A8E"/>
    <w:rsid w:val="00975F3F"/>
    <w:rsid w:val="00980354"/>
    <w:rsid w:val="00983165"/>
    <w:rsid w:val="00983C82"/>
    <w:rsid w:val="00983DD2"/>
    <w:rsid w:val="00984D75"/>
    <w:rsid w:val="00986506"/>
    <w:rsid w:val="00986C09"/>
    <w:rsid w:val="0099037A"/>
    <w:rsid w:val="00994CEF"/>
    <w:rsid w:val="00995C4F"/>
    <w:rsid w:val="00997133"/>
    <w:rsid w:val="0099741C"/>
    <w:rsid w:val="009974F9"/>
    <w:rsid w:val="00997B1A"/>
    <w:rsid w:val="009A4E31"/>
    <w:rsid w:val="009A5BB3"/>
    <w:rsid w:val="009A7313"/>
    <w:rsid w:val="009B0217"/>
    <w:rsid w:val="009B0665"/>
    <w:rsid w:val="009B0D5E"/>
    <w:rsid w:val="009B0FCC"/>
    <w:rsid w:val="009B123A"/>
    <w:rsid w:val="009B1B37"/>
    <w:rsid w:val="009B214A"/>
    <w:rsid w:val="009B39B6"/>
    <w:rsid w:val="009B439E"/>
    <w:rsid w:val="009B51EA"/>
    <w:rsid w:val="009B5A55"/>
    <w:rsid w:val="009B5A57"/>
    <w:rsid w:val="009B61F7"/>
    <w:rsid w:val="009C04C5"/>
    <w:rsid w:val="009C2234"/>
    <w:rsid w:val="009C2CFD"/>
    <w:rsid w:val="009C342F"/>
    <w:rsid w:val="009C3DBB"/>
    <w:rsid w:val="009C4301"/>
    <w:rsid w:val="009C45A1"/>
    <w:rsid w:val="009C51ED"/>
    <w:rsid w:val="009C6371"/>
    <w:rsid w:val="009C7D86"/>
    <w:rsid w:val="009D11DD"/>
    <w:rsid w:val="009D2FD5"/>
    <w:rsid w:val="009D3B02"/>
    <w:rsid w:val="009D4AA1"/>
    <w:rsid w:val="009D5297"/>
    <w:rsid w:val="009D5A5F"/>
    <w:rsid w:val="009D5B25"/>
    <w:rsid w:val="009D73C8"/>
    <w:rsid w:val="009D7904"/>
    <w:rsid w:val="009D7F60"/>
    <w:rsid w:val="009E022E"/>
    <w:rsid w:val="009E170C"/>
    <w:rsid w:val="009E49BE"/>
    <w:rsid w:val="009E54CA"/>
    <w:rsid w:val="009E568C"/>
    <w:rsid w:val="009E624D"/>
    <w:rsid w:val="009E6987"/>
    <w:rsid w:val="009E6A7B"/>
    <w:rsid w:val="009E6C85"/>
    <w:rsid w:val="009E7201"/>
    <w:rsid w:val="009F0725"/>
    <w:rsid w:val="009F07FF"/>
    <w:rsid w:val="009F0915"/>
    <w:rsid w:val="009F1109"/>
    <w:rsid w:val="009F287E"/>
    <w:rsid w:val="009F4E12"/>
    <w:rsid w:val="009F6054"/>
    <w:rsid w:val="009F6CF5"/>
    <w:rsid w:val="009F734E"/>
    <w:rsid w:val="00A01EB2"/>
    <w:rsid w:val="00A020B8"/>
    <w:rsid w:val="00A02C0F"/>
    <w:rsid w:val="00A02CB6"/>
    <w:rsid w:val="00A0564E"/>
    <w:rsid w:val="00A0674B"/>
    <w:rsid w:val="00A11036"/>
    <w:rsid w:val="00A11661"/>
    <w:rsid w:val="00A11AE9"/>
    <w:rsid w:val="00A1203D"/>
    <w:rsid w:val="00A126F6"/>
    <w:rsid w:val="00A12F86"/>
    <w:rsid w:val="00A12FDB"/>
    <w:rsid w:val="00A13059"/>
    <w:rsid w:val="00A14E47"/>
    <w:rsid w:val="00A158B7"/>
    <w:rsid w:val="00A15EF1"/>
    <w:rsid w:val="00A163AD"/>
    <w:rsid w:val="00A172A8"/>
    <w:rsid w:val="00A21357"/>
    <w:rsid w:val="00A219FA"/>
    <w:rsid w:val="00A22E87"/>
    <w:rsid w:val="00A25C6E"/>
    <w:rsid w:val="00A262A6"/>
    <w:rsid w:val="00A30A9D"/>
    <w:rsid w:val="00A316A3"/>
    <w:rsid w:val="00A32701"/>
    <w:rsid w:val="00A3274B"/>
    <w:rsid w:val="00A327EC"/>
    <w:rsid w:val="00A33F37"/>
    <w:rsid w:val="00A37B63"/>
    <w:rsid w:val="00A41439"/>
    <w:rsid w:val="00A42876"/>
    <w:rsid w:val="00A42C3C"/>
    <w:rsid w:val="00A42C72"/>
    <w:rsid w:val="00A44013"/>
    <w:rsid w:val="00A46E38"/>
    <w:rsid w:val="00A507B9"/>
    <w:rsid w:val="00A524B4"/>
    <w:rsid w:val="00A52665"/>
    <w:rsid w:val="00A53039"/>
    <w:rsid w:val="00A5326B"/>
    <w:rsid w:val="00A5336D"/>
    <w:rsid w:val="00A5383C"/>
    <w:rsid w:val="00A54234"/>
    <w:rsid w:val="00A54398"/>
    <w:rsid w:val="00A54709"/>
    <w:rsid w:val="00A551CB"/>
    <w:rsid w:val="00A5654F"/>
    <w:rsid w:val="00A56C49"/>
    <w:rsid w:val="00A60AFE"/>
    <w:rsid w:val="00A60B95"/>
    <w:rsid w:val="00A621DA"/>
    <w:rsid w:val="00A638E3"/>
    <w:rsid w:val="00A653F4"/>
    <w:rsid w:val="00A65DDA"/>
    <w:rsid w:val="00A67713"/>
    <w:rsid w:val="00A70053"/>
    <w:rsid w:val="00A70EE8"/>
    <w:rsid w:val="00A735BA"/>
    <w:rsid w:val="00A739E2"/>
    <w:rsid w:val="00A73DFA"/>
    <w:rsid w:val="00A74E93"/>
    <w:rsid w:val="00A753A5"/>
    <w:rsid w:val="00A76038"/>
    <w:rsid w:val="00A77773"/>
    <w:rsid w:val="00A805FB"/>
    <w:rsid w:val="00A826D2"/>
    <w:rsid w:val="00A84084"/>
    <w:rsid w:val="00A84714"/>
    <w:rsid w:val="00A85EE1"/>
    <w:rsid w:val="00A862CD"/>
    <w:rsid w:val="00A87036"/>
    <w:rsid w:val="00A90F5E"/>
    <w:rsid w:val="00A917EC"/>
    <w:rsid w:val="00A938E3"/>
    <w:rsid w:val="00A93CB7"/>
    <w:rsid w:val="00A96424"/>
    <w:rsid w:val="00A96682"/>
    <w:rsid w:val="00A9738F"/>
    <w:rsid w:val="00A977D4"/>
    <w:rsid w:val="00A978A7"/>
    <w:rsid w:val="00AA18FA"/>
    <w:rsid w:val="00AA3027"/>
    <w:rsid w:val="00AA30CD"/>
    <w:rsid w:val="00AA42BF"/>
    <w:rsid w:val="00AA43A5"/>
    <w:rsid w:val="00AA5FA1"/>
    <w:rsid w:val="00AA63B7"/>
    <w:rsid w:val="00AA67DE"/>
    <w:rsid w:val="00AA6B52"/>
    <w:rsid w:val="00AA75CC"/>
    <w:rsid w:val="00AB3DAB"/>
    <w:rsid w:val="00AB4140"/>
    <w:rsid w:val="00AB5CE3"/>
    <w:rsid w:val="00AC4D9E"/>
    <w:rsid w:val="00AC72C6"/>
    <w:rsid w:val="00AD1810"/>
    <w:rsid w:val="00AD1953"/>
    <w:rsid w:val="00AD264E"/>
    <w:rsid w:val="00AD5895"/>
    <w:rsid w:val="00AE17B0"/>
    <w:rsid w:val="00AE2C63"/>
    <w:rsid w:val="00AE5DD2"/>
    <w:rsid w:val="00AE623C"/>
    <w:rsid w:val="00AE7640"/>
    <w:rsid w:val="00AE7E7E"/>
    <w:rsid w:val="00AF2069"/>
    <w:rsid w:val="00AF2B84"/>
    <w:rsid w:val="00AF2C3F"/>
    <w:rsid w:val="00AF2E3E"/>
    <w:rsid w:val="00AF34F0"/>
    <w:rsid w:val="00AF366C"/>
    <w:rsid w:val="00AF496C"/>
    <w:rsid w:val="00AF5027"/>
    <w:rsid w:val="00AF58FA"/>
    <w:rsid w:val="00AF622B"/>
    <w:rsid w:val="00AF675E"/>
    <w:rsid w:val="00AF71FE"/>
    <w:rsid w:val="00AF75EB"/>
    <w:rsid w:val="00AF7ABA"/>
    <w:rsid w:val="00B00C3A"/>
    <w:rsid w:val="00B0263D"/>
    <w:rsid w:val="00B02AEF"/>
    <w:rsid w:val="00B0393F"/>
    <w:rsid w:val="00B03F60"/>
    <w:rsid w:val="00B0563C"/>
    <w:rsid w:val="00B06A7E"/>
    <w:rsid w:val="00B06FD8"/>
    <w:rsid w:val="00B1017A"/>
    <w:rsid w:val="00B14663"/>
    <w:rsid w:val="00B15B55"/>
    <w:rsid w:val="00B167DE"/>
    <w:rsid w:val="00B16F7E"/>
    <w:rsid w:val="00B233B4"/>
    <w:rsid w:val="00B2353D"/>
    <w:rsid w:val="00B24A34"/>
    <w:rsid w:val="00B24A93"/>
    <w:rsid w:val="00B3019D"/>
    <w:rsid w:val="00B31AC3"/>
    <w:rsid w:val="00B32375"/>
    <w:rsid w:val="00B32B3C"/>
    <w:rsid w:val="00B32E05"/>
    <w:rsid w:val="00B334C6"/>
    <w:rsid w:val="00B342CC"/>
    <w:rsid w:val="00B4077B"/>
    <w:rsid w:val="00B40DFA"/>
    <w:rsid w:val="00B417D7"/>
    <w:rsid w:val="00B41EAF"/>
    <w:rsid w:val="00B43488"/>
    <w:rsid w:val="00B43B0B"/>
    <w:rsid w:val="00B43F1B"/>
    <w:rsid w:val="00B4581E"/>
    <w:rsid w:val="00B45C0B"/>
    <w:rsid w:val="00B45E90"/>
    <w:rsid w:val="00B45F82"/>
    <w:rsid w:val="00B468A4"/>
    <w:rsid w:val="00B46BFB"/>
    <w:rsid w:val="00B47820"/>
    <w:rsid w:val="00B500F6"/>
    <w:rsid w:val="00B508CE"/>
    <w:rsid w:val="00B50F77"/>
    <w:rsid w:val="00B52848"/>
    <w:rsid w:val="00B537A8"/>
    <w:rsid w:val="00B546A3"/>
    <w:rsid w:val="00B5522F"/>
    <w:rsid w:val="00B565FA"/>
    <w:rsid w:val="00B57257"/>
    <w:rsid w:val="00B5739E"/>
    <w:rsid w:val="00B60F79"/>
    <w:rsid w:val="00B6181A"/>
    <w:rsid w:val="00B62345"/>
    <w:rsid w:val="00B62D39"/>
    <w:rsid w:val="00B63510"/>
    <w:rsid w:val="00B645F5"/>
    <w:rsid w:val="00B64D8B"/>
    <w:rsid w:val="00B65C33"/>
    <w:rsid w:val="00B65FAC"/>
    <w:rsid w:val="00B67E4F"/>
    <w:rsid w:val="00B70D64"/>
    <w:rsid w:val="00B70E19"/>
    <w:rsid w:val="00B710C5"/>
    <w:rsid w:val="00B72403"/>
    <w:rsid w:val="00B72E5D"/>
    <w:rsid w:val="00B74664"/>
    <w:rsid w:val="00B75BA5"/>
    <w:rsid w:val="00B76592"/>
    <w:rsid w:val="00B7747D"/>
    <w:rsid w:val="00B778B4"/>
    <w:rsid w:val="00B81688"/>
    <w:rsid w:val="00B82396"/>
    <w:rsid w:val="00B8241F"/>
    <w:rsid w:val="00B82D3E"/>
    <w:rsid w:val="00B83F3A"/>
    <w:rsid w:val="00B84695"/>
    <w:rsid w:val="00B84C33"/>
    <w:rsid w:val="00B85E38"/>
    <w:rsid w:val="00B86171"/>
    <w:rsid w:val="00B9075D"/>
    <w:rsid w:val="00B908CC"/>
    <w:rsid w:val="00B90C4C"/>
    <w:rsid w:val="00B91966"/>
    <w:rsid w:val="00B91DE0"/>
    <w:rsid w:val="00B91EAC"/>
    <w:rsid w:val="00B92548"/>
    <w:rsid w:val="00B93F62"/>
    <w:rsid w:val="00B9467C"/>
    <w:rsid w:val="00B94814"/>
    <w:rsid w:val="00B97E24"/>
    <w:rsid w:val="00BA123C"/>
    <w:rsid w:val="00BA21C8"/>
    <w:rsid w:val="00BA2569"/>
    <w:rsid w:val="00BA3337"/>
    <w:rsid w:val="00BA380B"/>
    <w:rsid w:val="00BA3EC9"/>
    <w:rsid w:val="00BA417A"/>
    <w:rsid w:val="00BA54C6"/>
    <w:rsid w:val="00BA625F"/>
    <w:rsid w:val="00BA64DE"/>
    <w:rsid w:val="00BA7181"/>
    <w:rsid w:val="00BA7CF9"/>
    <w:rsid w:val="00BB1129"/>
    <w:rsid w:val="00BB1A44"/>
    <w:rsid w:val="00BB2838"/>
    <w:rsid w:val="00BB4486"/>
    <w:rsid w:val="00BB4E76"/>
    <w:rsid w:val="00BB5B65"/>
    <w:rsid w:val="00BB74F6"/>
    <w:rsid w:val="00BB7AA4"/>
    <w:rsid w:val="00BC143D"/>
    <w:rsid w:val="00BC19FE"/>
    <w:rsid w:val="00BC1C6F"/>
    <w:rsid w:val="00BC1FAC"/>
    <w:rsid w:val="00BC329E"/>
    <w:rsid w:val="00BC3768"/>
    <w:rsid w:val="00BC3CEB"/>
    <w:rsid w:val="00BC6DA6"/>
    <w:rsid w:val="00BC7C3A"/>
    <w:rsid w:val="00BD02A4"/>
    <w:rsid w:val="00BD1C77"/>
    <w:rsid w:val="00BD408F"/>
    <w:rsid w:val="00BD40C4"/>
    <w:rsid w:val="00BD4F61"/>
    <w:rsid w:val="00BD6444"/>
    <w:rsid w:val="00BD7047"/>
    <w:rsid w:val="00BD72AA"/>
    <w:rsid w:val="00BD7A0B"/>
    <w:rsid w:val="00BE36AE"/>
    <w:rsid w:val="00BE376D"/>
    <w:rsid w:val="00BE42CE"/>
    <w:rsid w:val="00BE5071"/>
    <w:rsid w:val="00BE52F8"/>
    <w:rsid w:val="00BE566C"/>
    <w:rsid w:val="00BE7B00"/>
    <w:rsid w:val="00BF0582"/>
    <w:rsid w:val="00BF11FF"/>
    <w:rsid w:val="00BF1AE1"/>
    <w:rsid w:val="00BF259D"/>
    <w:rsid w:val="00BF2EB0"/>
    <w:rsid w:val="00BF3881"/>
    <w:rsid w:val="00BF64CB"/>
    <w:rsid w:val="00BF7C0F"/>
    <w:rsid w:val="00C00AAA"/>
    <w:rsid w:val="00C01178"/>
    <w:rsid w:val="00C01CA6"/>
    <w:rsid w:val="00C0266F"/>
    <w:rsid w:val="00C02D63"/>
    <w:rsid w:val="00C037A8"/>
    <w:rsid w:val="00C03DCD"/>
    <w:rsid w:val="00C0639F"/>
    <w:rsid w:val="00C07E0C"/>
    <w:rsid w:val="00C10D31"/>
    <w:rsid w:val="00C1128E"/>
    <w:rsid w:val="00C117F8"/>
    <w:rsid w:val="00C12308"/>
    <w:rsid w:val="00C12D53"/>
    <w:rsid w:val="00C1369C"/>
    <w:rsid w:val="00C138DC"/>
    <w:rsid w:val="00C154A1"/>
    <w:rsid w:val="00C15A3A"/>
    <w:rsid w:val="00C1680E"/>
    <w:rsid w:val="00C16989"/>
    <w:rsid w:val="00C17D21"/>
    <w:rsid w:val="00C20027"/>
    <w:rsid w:val="00C22915"/>
    <w:rsid w:val="00C23628"/>
    <w:rsid w:val="00C23E65"/>
    <w:rsid w:val="00C30D9F"/>
    <w:rsid w:val="00C314FD"/>
    <w:rsid w:val="00C3153F"/>
    <w:rsid w:val="00C324ED"/>
    <w:rsid w:val="00C33052"/>
    <w:rsid w:val="00C355EB"/>
    <w:rsid w:val="00C359DB"/>
    <w:rsid w:val="00C377F7"/>
    <w:rsid w:val="00C40E2F"/>
    <w:rsid w:val="00C41A3A"/>
    <w:rsid w:val="00C436B4"/>
    <w:rsid w:val="00C4500A"/>
    <w:rsid w:val="00C46875"/>
    <w:rsid w:val="00C46D39"/>
    <w:rsid w:val="00C47F38"/>
    <w:rsid w:val="00C47F64"/>
    <w:rsid w:val="00C47FD0"/>
    <w:rsid w:val="00C5110B"/>
    <w:rsid w:val="00C52B65"/>
    <w:rsid w:val="00C52E25"/>
    <w:rsid w:val="00C546FC"/>
    <w:rsid w:val="00C5714E"/>
    <w:rsid w:val="00C57C4B"/>
    <w:rsid w:val="00C62C43"/>
    <w:rsid w:val="00C64C39"/>
    <w:rsid w:val="00C64F63"/>
    <w:rsid w:val="00C66020"/>
    <w:rsid w:val="00C667F8"/>
    <w:rsid w:val="00C744DD"/>
    <w:rsid w:val="00C74CBA"/>
    <w:rsid w:val="00C74D4C"/>
    <w:rsid w:val="00C75FA4"/>
    <w:rsid w:val="00C761DF"/>
    <w:rsid w:val="00C76A80"/>
    <w:rsid w:val="00C77522"/>
    <w:rsid w:val="00C80052"/>
    <w:rsid w:val="00C8138E"/>
    <w:rsid w:val="00C828DD"/>
    <w:rsid w:val="00C85AC7"/>
    <w:rsid w:val="00C87FEA"/>
    <w:rsid w:val="00C90196"/>
    <w:rsid w:val="00C9235F"/>
    <w:rsid w:val="00C92D37"/>
    <w:rsid w:val="00C92F23"/>
    <w:rsid w:val="00C9362E"/>
    <w:rsid w:val="00C9367D"/>
    <w:rsid w:val="00C93992"/>
    <w:rsid w:val="00C93A49"/>
    <w:rsid w:val="00C96D65"/>
    <w:rsid w:val="00CA0DDD"/>
    <w:rsid w:val="00CA1473"/>
    <w:rsid w:val="00CA1632"/>
    <w:rsid w:val="00CA46F0"/>
    <w:rsid w:val="00CA5333"/>
    <w:rsid w:val="00CA7F2E"/>
    <w:rsid w:val="00CB11F6"/>
    <w:rsid w:val="00CB2046"/>
    <w:rsid w:val="00CB21B5"/>
    <w:rsid w:val="00CB2484"/>
    <w:rsid w:val="00CB2C56"/>
    <w:rsid w:val="00CB3D5A"/>
    <w:rsid w:val="00CB77FD"/>
    <w:rsid w:val="00CB7CE7"/>
    <w:rsid w:val="00CB7EA6"/>
    <w:rsid w:val="00CC1345"/>
    <w:rsid w:val="00CC24E9"/>
    <w:rsid w:val="00CC251D"/>
    <w:rsid w:val="00CC42BF"/>
    <w:rsid w:val="00CC4C7E"/>
    <w:rsid w:val="00CC5399"/>
    <w:rsid w:val="00CC5645"/>
    <w:rsid w:val="00CC5D8A"/>
    <w:rsid w:val="00CD0B8C"/>
    <w:rsid w:val="00CD3883"/>
    <w:rsid w:val="00CD5CD3"/>
    <w:rsid w:val="00CD677D"/>
    <w:rsid w:val="00CD766E"/>
    <w:rsid w:val="00CE0062"/>
    <w:rsid w:val="00CE3839"/>
    <w:rsid w:val="00CE5824"/>
    <w:rsid w:val="00CE6BAC"/>
    <w:rsid w:val="00CE7D1E"/>
    <w:rsid w:val="00CF2561"/>
    <w:rsid w:val="00CF3F98"/>
    <w:rsid w:val="00CF441D"/>
    <w:rsid w:val="00CF447A"/>
    <w:rsid w:val="00CF46D1"/>
    <w:rsid w:val="00CF603C"/>
    <w:rsid w:val="00CF697F"/>
    <w:rsid w:val="00CF6B9D"/>
    <w:rsid w:val="00CF7266"/>
    <w:rsid w:val="00CF730F"/>
    <w:rsid w:val="00D02695"/>
    <w:rsid w:val="00D02FA1"/>
    <w:rsid w:val="00D03A52"/>
    <w:rsid w:val="00D0536B"/>
    <w:rsid w:val="00D05E95"/>
    <w:rsid w:val="00D06197"/>
    <w:rsid w:val="00D11D23"/>
    <w:rsid w:val="00D128E4"/>
    <w:rsid w:val="00D14775"/>
    <w:rsid w:val="00D15735"/>
    <w:rsid w:val="00D15F7A"/>
    <w:rsid w:val="00D1783C"/>
    <w:rsid w:val="00D17AEE"/>
    <w:rsid w:val="00D21BF2"/>
    <w:rsid w:val="00D22292"/>
    <w:rsid w:val="00D2237E"/>
    <w:rsid w:val="00D232EF"/>
    <w:rsid w:val="00D240EA"/>
    <w:rsid w:val="00D24C4C"/>
    <w:rsid w:val="00D26306"/>
    <w:rsid w:val="00D26919"/>
    <w:rsid w:val="00D310E7"/>
    <w:rsid w:val="00D311D5"/>
    <w:rsid w:val="00D31487"/>
    <w:rsid w:val="00D324DC"/>
    <w:rsid w:val="00D36778"/>
    <w:rsid w:val="00D36D1B"/>
    <w:rsid w:val="00D37EAC"/>
    <w:rsid w:val="00D40175"/>
    <w:rsid w:val="00D4163C"/>
    <w:rsid w:val="00D41A43"/>
    <w:rsid w:val="00D41FF0"/>
    <w:rsid w:val="00D43DC2"/>
    <w:rsid w:val="00D46F12"/>
    <w:rsid w:val="00D47357"/>
    <w:rsid w:val="00D504BF"/>
    <w:rsid w:val="00D516C1"/>
    <w:rsid w:val="00D519F1"/>
    <w:rsid w:val="00D52ECC"/>
    <w:rsid w:val="00D54691"/>
    <w:rsid w:val="00D5536D"/>
    <w:rsid w:val="00D56A90"/>
    <w:rsid w:val="00D5734A"/>
    <w:rsid w:val="00D577EE"/>
    <w:rsid w:val="00D6168A"/>
    <w:rsid w:val="00D621B3"/>
    <w:rsid w:val="00D623C9"/>
    <w:rsid w:val="00D6472C"/>
    <w:rsid w:val="00D65A0F"/>
    <w:rsid w:val="00D65EA6"/>
    <w:rsid w:val="00D67E70"/>
    <w:rsid w:val="00D70FC0"/>
    <w:rsid w:val="00D7228B"/>
    <w:rsid w:val="00D73804"/>
    <w:rsid w:val="00D738F6"/>
    <w:rsid w:val="00D75FB2"/>
    <w:rsid w:val="00D80ABA"/>
    <w:rsid w:val="00D81480"/>
    <w:rsid w:val="00D81805"/>
    <w:rsid w:val="00D82560"/>
    <w:rsid w:val="00D83D5E"/>
    <w:rsid w:val="00D859FA"/>
    <w:rsid w:val="00D90577"/>
    <w:rsid w:val="00D93FC4"/>
    <w:rsid w:val="00D95DE3"/>
    <w:rsid w:val="00D9620B"/>
    <w:rsid w:val="00D96B6A"/>
    <w:rsid w:val="00D9769C"/>
    <w:rsid w:val="00D97D5F"/>
    <w:rsid w:val="00DA125A"/>
    <w:rsid w:val="00DA14E4"/>
    <w:rsid w:val="00DA3932"/>
    <w:rsid w:val="00DA4F7B"/>
    <w:rsid w:val="00DA5D37"/>
    <w:rsid w:val="00DA6DF0"/>
    <w:rsid w:val="00DA7E8D"/>
    <w:rsid w:val="00DB3B1C"/>
    <w:rsid w:val="00DB4891"/>
    <w:rsid w:val="00DB6C6B"/>
    <w:rsid w:val="00DB6E3E"/>
    <w:rsid w:val="00DB71D0"/>
    <w:rsid w:val="00DC0BB4"/>
    <w:rsid w:val="00DC1700"/>
    <w:rsid w:val="00DC1723"/>
    <w:rsid w:val="00DC188B"/>
    <w:rsid w:val="00DC4D4F"/>
    <w:rsid w:val="00DC5E4C"/>
    <w:rsid w:val="00DC777A"/>
    <w:rsid w:val="00DD04E3"/>
    <w:rsid w:val="00DD29B0"/>
    <w:rsid w:val="00DD2E94"/>
    <w:rsid w:val="00DD4657"/>
    <w:rsid w:val="00DD66E5"/>
    <w:rsid w:val="00DD6B5A"/>
    <w:rsid w:val="00DE0C02"/>
    <w:rsid w:val="00DE10DA"/>
    <w:rsid w:val="00DE1E7D"/>
    <w:rsid w:val="00DE4C48"/>
    <w:rsid w:val="00DE710F"/>
    <w:rsid w:val="00DE7D16"/>
    <w:rsid w:val="00DF101A"/>
    <w:rsid w:val="00DF2859"/>
    <w:rsid w:val="00DF2AC9"/>
    <w:rsid w:val="00DF5F05"/>
    <w:rsid w:val="00DF6690"/>
    <w:rsid w:val="00DF6767"/>
    <w:rsid w:val="00DF6E66"/>
    <w:rsid w:val="00E003A5"/>
    <w:rsid w:val="00E0279A"/>
    <w:rsid w:val="00E0330A"/>
    <w:rsid w:val="00E04D32"/>
    <w:rsid w:val="00E07630"/>
    <w:rsid w:val="00E10476"/>
    <w:rsid w:val="00E121CB"/>
    <w:rsid w:val="00E1238E"/>
    <w:rsid w:val="00E124AA"/>
    <w:rsid w:val="00E13CE8"/>
    <w:rsid w:val="00E15E81"/>
    <w:rsid w:val="00E20C87"/>
    <w:rsid w:val="00E21E8A"/>
    <w:rsid w:val="00E21FFD"/>
    <w:rsid w:val="00E23080"/>
    <w:rsid w:val="00E232CE"/>
    <w:rsid w:val="00E23721"/>
    <w:rsid w:val="00E24405"/>
    <w:rsid w:val="00E25710"/>
    <w:rsid w:val="00E258C9"/>
    <w:rsid w:val="00E262E9"/>
    <w:rsid w:val="00E27AE7"/>
    <w:rsid w:val="00E305A8"/>
    <w:rsid w:val="00E3069F"/>
    <w:rsid w:val="00E3108F"/>
    <w:rsid w:val="00E31741"/>
    <w:rsid w:val="00E344BA"/>
    <w:rsid w:val="00E3597B"/>
    <w:rsid w:val="00E360DD"/>
    <w:rsid w:val="00E36B31"/>
    <w:rsid w:val="00E40C27"/>
    <w:rsid w:val="00E41014"/>
    <w:rsid w:val="00E415A9"/>
    <w:rsid w:val="00E42243"/>
    <w:rsid w:val="00E428A0"/>
    <w:rsid w:val="00E42AE4"/>
    <w:rsid w:val="00E42B43"/>
    <w:rsid w:val="00E42C86"/>
    <w:rsid w:val="00E44108"/>
    <w:rsid w:val="00E44206"/>
    <w:rsid w:val="00E45FF0"/>
    <w:rsid w:val="00E46D29"/>
    <w:rsid w:val="00E47E47"/>
    <w:rsid w:val="00E47F9E"/>
    <w:rsid w:val="00E5070E"/>
    <w:rsid w:val="00E508DE"/>
    <w:rsid w:val="00E51328"/>
    <w:rsid w:val="00E51BC1"/>
    <w:rsid w:val="00E52242"/>
    <w:rsid w:val="00E52742"/>
    <w:rsid w:val="00E538B9"/>
    <w:rsid w:val="00E54B66"/>
    <w:rsid w:val="00E57823"/>
    <w:rsid w:val="00E57C43"/>
    <w:rsid w:val="00E6054B"/>
    <w:rsid w:val="00E605DF"/>
    <w:rsid w:val="00E615B7"/>
    <w:rsid w:val="00E62066"/>
    <w:rsid w:val="00E62693"/>
    <w:rsid w:val="00E66825"/>
    <w:rsid w:val="00E72370"/>
    <w:rsid w:val="00E7267F"/>
    <w:rsid w:val="00E727D7"/>
    <w:rsid w:val="00E731E2"/>
    <w:rsid w:val="00E74683"/>
    <w:rsid w:val="00E758F4"/>
    <w:rsid w:val="00E764D7"/>
    <w:rsid w:val="00E80807"/>
    <w:rsid w:val="00E80B79"/>
    <w:rsid w:val="00E81AD0"/>
    <w:rsid w:val="00E81C3D"/>
    <w:rsid w:val="00E82071"/>
    <w:rsid w:val="00E826C7"/>
    <w:rsid w:val="00E82B67"/>
    <w:rsid w:val="00E83087"/>
    <w:rsid w:val="00E83711"/>
    <w:rsid w:val="00E83C22"/>
    <w:rsid w:val="00E84D78"/>
    <w:rsid w:val="00E859DA"/>
    <w:rsid w:val="00E9086D"/>
    <w:rsid w:val="00E923B8"/>
    <w:rsid w:val="00E94D07"/>
    <w:rsid w:val="00E95468"/>
    <w:rsid w:val="00E95660"/>
    <w:rsid w:val="00E96347"/>
    <w:rsid w:val="00E9710B"/>
    <w:rsid w:val="00E97BE9"/>
    <w:rsid w:val="00EA1254"/>
    <w:rsid w:val="00EA26BC"/>
    <w:rsid w:val="00EA2C48"/>
    <w:rsid w:val="00EA3BF1"/>
    <w:rsid w:val="00EA3C70"/>
    <w:rsid w:val="00EA611C"/>
    <w:rsid w:val="00EA6FDA"/>
    <w:rsid w:val="00EA7621"/>
    <w:rsid w:val="00EA7B26"/>
    <w:rsid w:val="00EB37F4"/>
    <w:rsid w:val="00EB41EC"/>
    <w:rsid w:val="00EB48C5"/>
    <w:rsid w:val="00EB5C36"/>
    <w:rsid w:val="00EB5EF9"/>
    <w:rsid w:val="00EB6FF7"/>
    <w:rsid w:val="00EC3BD2"/>
    <w:rsid w:val="00EC4C10"/>
    <w:rsid w:val="00EC4CBE"/>
    <w:rsid w:val="00EC4E4B"/>
    <w:rsid w:val="00EC4E5B"/>
    <w:rsid w:val="00EC590B"/>
    <w:rsid w:val="00EC7169"/>
    <w:rsid w:val="00ED0B60"/>
    <w:rsid w:val="00ED1D31"/>
    <w:rsid w:val="00ED3036"/>
    <w:rsid w:val="00ED38B5"/>
    <w:rsid w:val="00ED38F8"/>
    <w:rsid w:val="00ED3D82"/>
    <w:rsid w:val="00ED5266"/>
    <w:rsid w:val="00ED6DE3"/>
    <w:rsid w:val="00ED77B6"/>
    <w:rsid w:val="00EE1631"/>
    <w:rsid w:val="00EE2098"/>
    <w:rsid w:val="00EE479E"/>
    <w:rsid w:val="00EE646E"/>
    <w:rsid w:val="00EE693D"/>
    <w:rsid w:val="00EE6BC7"/>
    <w:rsid w:val="00EF0093"/>
    <w:rsid w:val="00EF107E"/>
    <w:rsid w:val="00EF1CFC"/>
    <w:rsid w:val="00EF41D5"/>
    <w:rsid w:val="00EF723F"/>
    <w:rsid w:val="00EF7A64"/>
    <w:rsid w:val="00EF7B0A"/>
    <w:rsid w:val="00F006B1"/>
    <w:rsid w:val="00F00B27"/>
    <w:rsid w:val="00F01678"/>
    <w:rsid w:val="00F04892"/>
    <w:rsid w:val="00F06023"/>
    <w:rsid w:val="00F0694F"/>
    <w:rsid w:val="00F06D3F"/>
    <w:rsid w:val="00F072B3"/>
    <w:rsid w:val="00F07787"/>
    <w:rsid w:val="00F108C9"/>
    <w:rsid w:val="00F10A4E"/>
    <w:rsid w:val="00F11600"/>
    <w:rsid w:val="00F118F2"/>
    <w:rsid w:val="00F11AEF"/>
    <w:rsid w:val="00F12428"/>
    <w:rsid w:val="00F12460"/>
    <w:rsid w:val="00F13B90"/>
    <w:rsid w:val="00F14EE7"/>
    <w:rsid w:val="00F15FB6"/>
    <w:rsid w:val="00F16ABE"/>
    <w:rsid w:val="00F2611E"/>
    <w:rsid w:val="00F27A3B"/>
    <w:rsid w:val="00F30113"/>
    <w:rsid w:val="00F30D98"/>
    <w:rsid w:val="00F32727"/>
    <w:rsid w:val="00F3306E"/>
    <w:rsid w:val="00F338A8"/>
    <w:rsid w:val="00F33A04"/>
    <w:rsid w:val="00F343C6"/>
    <w:rsid w:val="00F349BB"/>
    <w:rsid w:val="00F35355"/>
    <w:rsid w:val="00F355C8"/>
    <w:rsid w:val="00F356D4"/>
    <w:rsid w:val="00F36FAD"/>
    <w:rsid w:val="00F40130"/>
    <w:rsid w:val="00F404EA"/>
    <w:rsid w:val="00F41A65"/>
    <w:rsid w:val="00F44012"/>
    <w:rsid w:val="00F4457F"/>
    <w:rsid w:val="00F461F2"/>
    <w:rsid w:val="00F46B07"/>
    <w:rsid w:val="00F46DBA"/>
    <w:rsid w:val="00F47D4E"/>
    <w:rsid w:val="00F502CE"/>
    <w:rsid w:val="00F50C7D"/>
    <w:rsid w:val="00F52838"/>
    <w:rsid w:val="00F53B5E"/>
    <w:rsid w:val="00F53B6A"/>
    <w:rsid w:val="00F5461B"/>
    <w:rsid w:val="00F54BAE"/>
    <w:rsid w:val="00F55F94"/>
    <w:rsid w:val="00F56CEC"/>
    <w:rsid w:val="00F576F8"/>
    <w:rsid w:val="00F60504"/>
    <w:rsid w:val="00F60FE1"/>
    <w:rsid w:val="00F6230D"/>
    <w:rsid w:val="00F628E2"/>
    <w:rsid w:val="00F6444A"/>
    <w:rsid w:val="00F648A3"/>
    <w:rsid w:val="00F65F79"/>
    <w:rsid w:val="00F66BD3"/>
    <w:rsid w:val="00F66E00"/>
    <w:rsid w:val="00F67B47"/>
    <w:rsid w:val="00F70629"/>
    <w:rsid w:val="00F7086A"/>
    <w:rsid w:val="00F723BB"/>
    <w:rsid w:val="00F723F4"/>
    <w:rsid w:val="00F72843"/>
    <w:rsid w:val="00F72EE3"/>
    <w:rsid w:val="00F74967"/>
    <w:rsid w:val="00F75C29"/>
    <w:rsid w:val="00F75C7E"/>
    <w:rsid w:val="00F77F51"/>
    <w:rsid w:val="00F77FE0"/>
    <w:rsid w:val="00F80886"/>
    <w:rsid w:val="00F811D1"/>
    <w:rsid w:val="00F813DB"/>
    <w:rsid w:val="00F828CE"/>
    <w:rsid w:val="00F82C10"/>
    <w:rsid w:val="00F84588"/>
    <w:rsid w:val="00F86FBD"/>
    <w:rsid w:val="00F8788E"/>
    <w:rsid w:val="00F90462"/>
    <w:rsid w:val="00F90AEE"/>
    <w:rsid w:val="00F91787"/>
    <w:rsid w:val="00F91F69"/>
    <w:rsid w:val="00F93AD5"/>
    <w:rsid w:val="00F94F16"/>
    <w:rsid w:val="00F979C2"/>
    <w:rsid w:val="00FA2561"/>
    <w:rsid w:val="00FA2E30"/>
    <w:rsid w:val="00FA3AF0"/>
    <w:rsid w:val="00FA3FC2"/>
    <w:rsid w:val="00FA417C"/>
    <w:rsid w:val="00FA4865"/>
    <w:rsid w:val="00FA4916"/>
    <w:rsid w:val="00FA54F1"/>
    <w:rsid w:val="00FA58B0"/>
    <w:rsid w:val="00FA6218"/>
    <w:rsid w:val="00FA655E"/>
    <w:rsid w:val="00FA66AB"/>
    <w:rsid w:val="00FB1108"/>
    <w:rsid w:val="00FB266B"/>
    <w:rsid w:val="00FB44EF"/>
    <w:rsid w:val="00FB4A00"/>
    <w:rsid w:val="00FB517C"/>
    <w:rsid w:val="00FB5BF5"/>
    <w:rsid w:val="00FB61FB"/>
    <w:rsid w:val="00FB6407"/>
    <w:rsid w:val="00FB6737"/>
    <w:rsid w:val="00FB7229"/>
    <w:rsid w:val="00FC682E"/>
    <w:rsid w:val="00FC6887"/>
    <w:rsid w:val="00FC7CD9"/>
    <w:rsid w:val="00FD0037"/>
    <w:rsid w:val="00FD1CE4"/>
    <w:rsid w:val="00FD54EB"/>
    <w:rsid w:val="00FD5D6E"/>
    <w:rsid w:val="00FD7C90"/>
    <w:rsid w:val="00FE10EE"/>
    <w:rsid w:val="00FE244A"/>
    <w:rsid w:val="00FE4B31"/>
    <w:rsid w:val="00FE6171"/>
    <w:rsid w:val="00FE7633"/>
    <w:rsid w:val="00FF05BA"/>
    <w:rsid w:val="00FF13C4"/>
    <w:rsid w:val="00FF280F"/>
    <w:rsid w:val="00FF29C1"/>
    <w:rsid w:val="00FF2E34"/>
    <w:rsid w:val="00FF46C6"/>
    <w:rsid w:val="00FF4EED"/>
    <w:rsid w:val="00FF5028"/>
    <w:rsid w:val="00FF7560"/>
    <w:rsid w:val="00FF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0025"/>
  <w15:chartTrackingRefBased/>
  <w15:docId w15:val="{372D4C95-9D16-4EC7-B9A2-982521FC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F101A"/>
    <w:pPr>
      <w:keepNext/>
      <w:spacing w:after="0" w:line="240" w:lineRule="auto"/>
      <w:outlineLvl w:val="0"/>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892"/>
    <w:pPr>
      <w:ind w:left="720"/>
      <w:contextualSpacing/>
    </w:pPr>
  </w:style>
  <w:style w:type="table" w:styleId="TableGrid">
    <w:name w:val="Table Grid"/>
    <w:basedOn w:val="TableNormal"/>
    <w:uiPriority w:val="39"/>
    <w:rsid w:val="0017315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B7"/>
    <w:rPr>
      <w:sz w:val="16"/>
      <w:szCs w:val="16"/>
    </w:rPr>
  </w:style>
  <w:style w:type="paragraph" w:styleId="CommentText">
    <w:name w:val="annotation text"/>
    <w:basedOn w:val="Normal"/>
    <w:link w:val="CommentTextChar"/>
    <w:uiPriority w:val="99"/>
    <w:semiHidden/>
    <w:unhideWhenUsed/>
    <w:rsid w:val="001B18B7"/>
    <w:pPr>
      <w:spacing w:line="240" w:lineRule="auto"/>
    </w:pPr>
    <w:rPr>
      <w:sz w:val="20"/>
      <w:szCs w:val="20"/>
    </w:rPr>
  </w:style>
  <w:style w:type="character" w:customStyle="1" w:styleId="CommentTextChar">
    <w:name w:val="Comment Text Char"/>
    <w:basedOn w:val="DefaultParagraphFont"/>
    <w:link w:val="CommentText"/>
    <w:uiPriority w:val="99"/>
    <w:semiHidden/>
    <w:rsid w:val="001B18B7"/>
    <w:rPr>
      <w:sz w:val="20"/>
      <w:szCs w:val="20"/>
    </w:rPr>
  </w:style>
  <w:style w:type="paragraph" w:styleId="CommentSubject">
    <w:name w:val="annotation subject"/>
    <w:basedOn w:val="CommentText"/>
    <w:next w:val="CommentText"/>
    <w:link w:val="CommentSubjectChar"/>
    <w:uiPriority w:val="99"/>
    <w:semiHidden/>
    <w:unhideWhenUsed/>
    <w:rsid w:val="001B18B7"/>
    <w:rPr>
      <w:b/>
      <w:bCs/>
    </w:rPr>
  </w:style>
  <w:style w:type="character" w:customStyle="1" w:styleId="CommentSubjectChar">
    <w:name w:val="Comment Subject Char"/>
    <w:basedOn w:val="CommentTextChar"/>
    <w:link w:val="CommentSubject"/>
    <w:uiPriority w:val="99"/>
    <w:semiHidden/>
    <w:rsid w:val="001B18B7"/>
    <w:rPr>
      <w:b/>
      <w:bCs/>
      <w:sz w:val="20"/>
      <w:szCs w:val="20"/>
    </w:rPr>
  </w:style>
  <w:style w:type="paragraph" w:styleId="BalloonText">
    <w:name w:val="Balloon Text"/>
    <w:basedOn w:val="Normal"/>
    <w:link w:val="BalloonTextChar"/>
    <w:uiPriority w:val="99"/>
    <w:semiHidden/>
    <w:unhideWhenUsed/>
    <w:rsid w:val="001B1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8B7"/>
    <w:rPr>
      <w:rFonts w:ascii="Segoe UI" w:hAnsi="Segoe UI" w:cs="Segoe UI"/>
      <w:sz w:val="18"/>
      <w:szCs w:val="18"/>
    </w:rPr>
  </w:style>
  <w:style w:type="character" w:customStyle="1" w:styleId="cf01">
    <w:name w:val="cf01"/>
    <w:basedOn w:val="DefaultParagraphFont"/>
    <w:rsid w:val="00FA655E"/>
    <w:rPr>
      <w:rFonts w:ascii="Segoe UI" w:hAnsi="Segoe UI" w:cs="Segoe UI" w:hint="default"/>
      <w:sz w:val="18"/>
      <w:szCs w:val="18"/>
    </w:rPr>
  </w:style>
  <w:style w:type="paragraph" w:customStyle="1" w:styleId="TableParagraph">
    <w:name w:val="Table Paragraph"/>
    <w:basedOn w:val="Normal"/>
    <w:uiPriority w:val="1"/>
    <w:qFormat/>
    <w:rsid w:val="00141C4E"/>
    <w:pPr>
      <w:widowControl w:val="0"/>
      <w:autoSpaceDE w:val="0"/>
      <w:autoSpaceDN w:val="0"/>
      <w:spacing w:after="0" w:line="240" w:lineRule="auto"/>
    </w:pPr>
    <w:rPr>
      <w:rFonts w:ascii="Gill Sans MT" w:eastAsia="Gill Sans MT" w:hAnsi="Gill Sans MT" w:cs="Gill Sans MT"/>
    </w:rPr>
  </w:style>
  <w:style w:type="character" w:customStyle="1" w:styleId="Heading1Char">
    <w:name w:val="Heading 1 Char"/>
    <w:basedOn w:val="DefaultParagraphFont"/>
    <w:link w:val="Heading1"/>
    <w:rsid w:val="00DF101A"/>
    <w:rPr>
      <w:rFonts w:ascii="Arial" w:eastAsia="Times New Roman" w:hAnsi="Arial" w:cs="Arial"/>
      <w:b/>
      <w:bCs/>
      <w:sz w:val="28"/>
      <w:szCs w:val="24"/>
    </w:rPr>
  </w:style>
  <w:style w:type="character" w:customStyle="1" w:styleId="normaltextrun">
    <w:name w:val="normaltextrun"/>
    <w:basedOn w:val="DefaultParagraphFont"/>
    <w:rsid w:val="00370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728568">
      <w:bodyDiv w:val="1"/>
      <w:marLeft w:val="0"/>
      <w:marRight w:val="0"/>
      <w:marTop w:val="0"/>
      <w:marBottom w:val="0"/>
      <w:divBdr>
        <w:top w:val="none" w:sz="0" w:space="0" w:color="auto"/>
        <w:left w:val="none" w:sz="0" w:space="0" w:color="auto"/>
        <w:bottom w:val="none" w:sz="0" w:space="0" w:color="auto"/>
        <w:right w:val="none" w:sz="0" w:space="0" w:color="auto"/>
      </w:divBdr>
      <w:divsChild>
        <w:div w:id="1558779613">
          <w:marLeft w:val="0"/>
          <w:marRight w:val="0"/>
          <w:marTop w:val="120"/>
          <w:marBottom w:val="120"/>
          <w:divBdr>
            <w:top w:val="none" w:sz="0" w:space="0" w:color="auto"/>
            <w:left w:val="none" w:sz="0" w:space="0" w:color="auto"/>
            <w:bottom w:val="none" w:sz="0" w:space="0" w:color="auto"/>
            <w:right w:val="none" w:sz="0" w:space="0" w:color="auto"/>
          </w:divBdr>
        </w:div>
        <w:div w:id="718553577">
          <w:marLeft w:val="0"/>
          <w:marRight w:val="0"/>
          <w:marTop w:val="120"/>
          <w:marBottom w:val="120"/>
          <w:divBdr>
            <w:top w:val="none" w:sz="0" w:space="0" w:color="auto"/>
            <w:left w:val="none" w:sz="0" w:space="0" w:color="auto"/>
            <w:bottom w:val="none" w:sz="0" w:space="0" w:color="auto"/>
            <w:right w:val="none" w:sz="0" w:space="0" w:color="auto"/>
          </w:divBdr>
        </w:div>
        <w:div w:id="544873539">
          <w:marLeft w:val="0"/>
          <w:marRight w:val="0"/>
          <w:marTop w:val="120"/>
          <w:marBottom w:val="120"/>
          <w:divBdr>
            <w:top w:val="none" w:sz="0" w:space="0" w:color="auto"/>
            <w:left w:val="none" w:sz="0" w:space="0" w:color="auto"/>
            <w:bottom w:val="none" w:sz="0" w:space="0" w:color="auto"/>
            <w:right w:val="none" w:sz="0" w:space="0" w:color="auto"/>
          </w:divBdr>
        </w:div>
        <w:div w:id="1193882238">
          <w:marLeft w:val="0"/>
          <w:marRight w:val="0"/>
          <w:marTop w:val="120"/>
          <w:marBottom w:val="120"/>
          <w:divBdr>
            <w:top w:val="none" w:sz="0" w:space="0" w:color="auto"/>
            <w:left w:val="none" w:sz="0" w:space="0" w:color="auto"/>
            <w:bottom w:val="none" w:sz="0" w:space="0" w:color="auto"/>
            <w:right w:val="none" w:sz="0" w:space="0" w:color="auto"/>
          </w:divBdr>
        </w:div>
        <w:div w:id="548611959">
          <w:marLeft w:val="0"/>
          <w:marRight w:val="0"/>
          <w:marTop w:val="120"/>
          <w:marBottom w:val="120"/>
          <w:divBdr>
            <w:top w:val="none" w:sz="0" w:space="0" w:color="auto"/>
            <w:left w:val="none" w:sz="0" w:space="0" w:color="auto"/>
            <w:bottom w:val="none" w:sz="0" w:space="0" w:color="auto"/>
            <w:right w:val="none" w:sz="0" w:space="0" w:color="auto"/>
          </w:divBdr>
        </w:div>
        <w:div w:id="590504935">
          <w:marLeft w:val="0"/>
          <w:marRight w:val="0"/>
          <w:marTop w:val="120"/>
          <w:marBottom w:val="120"/>
          <w:divBdr>
            <w:top w:val="none" w:sz="0" w:space="0" w:color="auto"/>
            <w:left w:val="none" w:sz="0" w:space="0" w:color="auto"/>
            <w:bottom w:val="none" w:sz="0" w:space="0" w:color="auto"/>
            <w:right w:val="none" w:sz="0" w:space="0" w:color="auto"/>
          </w:divBdr>
        </w:div>
        <w:div w:id="795488764">
          <w:marLeft w:val="0"/>
          <w:marRight w:val="0"/>
          <w:marTop w:val="120"/>
          <w:marBottom w:val="120"/>
          <w:divBdr>
            <w:top w:val="none" w:sz="0" w:space="0" w:color="auto"/>
            <w:left w:val="none" w:sz="0" w:space="0" w:color="auto"/>
            <w:bottom w:val="none" w:sz="0" w:space="0" w:color="auto"/>
            <w:right w:val="none" w:sz="0" w:space="0" w:color="auto"/>
          </w:divBdr>
        </w:div>
        <w:div w:id="779882974">
          <w:marLeft w:val="0"/>
          <w:marRight w:val="0"/>
          <w:marTop w:val="120"/>
          <w:marBottom w:val="120"/>
          <w:divBdr>
            <w:top w:val="none" w:sz="0" w:space="0" w:color="auto"/>
            <w:left w:val="none" w:sz="0" w:space="0" w:color="auto"/>
            <w:bottom w:val="none" w:sz="0" w:space="0" w:color="auto"/>
            <w:right w:val="none" w:sz="0" w:space="0" w:color="auto"/>
          </w:divBdr>
        </w:div>
        <w:div w:id="57368932">
          <w:marLeft w:val="0"/>
          <w:marRight w:val="0"/>
          <w:marTop w:val="120"/>
          <w:marBottom w:val="120"/>
          <w:divBdr>
            <w:top w:val="none" w:sz="0" w:space="0" w:color="auto"/>
            <w:left w:val="none" w:sz="0" w:space="0" w:color="auto"/>
            <w:bottom w:val="none" w:sz="0" w:space="0" w:color="auto"/>
            <w:right w:val="none" w:sz="0" w:space="0" w:color="auto"/>
          </w:divBdr>
        </w:div>
        <w:div w:id="1558469926">
          <w:marLeft w:val="0"/>
          <w:marRight w:val="0"/>
          <w:marTop w:val="120"/>
          <w:marBottom w:val="120"/>
          <w:divBdr>
            <w:top w:val="none" w:sz="0" w:space="0" w:color="auto"/>
            <w:left w:val="none" w:sz="0" w:space="0" w:color="auto"/>
            <w:bottom w:val="none" w:sz="0" w:space="0" w:color="auto"/>
            <w:right w:val="none" w:sz="0" w:space="0" w:color="auto"/>
          </w:divBdr>
        </w:div>
        <w:div w:id="268465573">
          <w:marLeft w:val="0"/>
          <w:marRight w:val="0"/>
          <w:marTop w:val="120"/>
          <w:marBottom w:val="120"/>
          <w:divBdr>
            <w:top w:val="none" w:sz="0" w:space="0" w:color="auto"/>
            <w:left w:val="none" w:sz="0" w:space="0" w:color="auto"/>
            <w:bottom w:val="none" w:sz="0" w:space="0" w:color="auto"/>
            <w:right w:val="none" w:sz="0" w:space="0" w:color="auto"/>
          </w:divBdr>
        </w:div>
        <w:div w:id="1621720515">
          <w:marLeft w:val="0"/>
          <w:marRight w:val="0"/>
          <w:marTop w:val="120"/>
          <w:marBottom w:val="120"/>
          <w:divBdr>
            <w:top w:val="none" w:sz="0" w:space="0" w:color="auto"/>
            <w:left w:val="none" w:sz="0" w:space="0" w:color="auto"/>
            <w:bottom w:val="none" w:sz="0" w:space="0" w:color="auto"/>
            <w:right w:val="none" w:sz="0" w:space="0" w:color="auto"/>
          </w:divBdr>
        </w:div>
        <w:div w:id="1289512237">
          <w:marLeft w:val="0"/>
          <w:marRight w:val="0"/>
          <w:marTop w:val="0"/>
          <w:marBottom w:val="0"/>
          <w:divBdr>
            <w:top w:val="none" w:sz="0" w:space="0" w:color="auto"/>
            <w:left w:val="none" w:sz="0" w:space="0" w:color="auto"/>
            <w:bottom w:val="none" w:sz="0" w:space="0" w:color="auto"/>
            <w:right w:val="none" w:sz="0" w:space="0" w:color="auto"/>
          </w:divBdr>
        </w:div>
        <w:div w:id="45175344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Waites</dc:creator>
  <cp:keywords/>
  <dc:description/>
  <cp:lastModifiedBy>Leavening Primary Head</cp:lastModifiedBy>
  <cp:revision>2</cp:revision>
  <cp:lastPrinted>2021-11-17T14:20:00Z</cp:lastPrinted>
  <dcterms:created xsi:type="dcterms:W3CDTF">2023-03-14T11:45:00Z</dcterms:created>
  <dcterms:modified xsi:type="dcterms:W3CDTF">2023-03-14T11:45:00Z</dcterms:modified>
</cp:coreProperties>
</file>