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7941" w14:textId="5E54591F" w:rsidR="004C3842" w:rsidRPr="00285EBE" w:rsidRDefault="00357827" w:rsidP="00357827">
      <w:pPr>
        <w:jc w:val="center"/>
        <w:rPr>
          <w:rFonts w:ascii="Comic Sans MS" w:hAnsi="Comic Sans MS"/>
          <w:b/>
          <w:bCs/>
          <w:color w:val="FFC000"/>
          <w:sz w:val="28"/>
          <w:szCs w:val="28"/>
          <w:u w:val="single"/>
        </w:rPr>
      </w:pPr>
      <w:r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 xml:space="preserve">Conkers Class </w:t>
      </w:r>
      <w:r w:rsidR="00285EBE"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(</w:t>
      </w:r>
      <w:r w:rsidR="00E951DB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Reception</w:t>
      </w:r>
      <w:r w:rsidR="00285EBE"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 xml:space="preserve">) </w:t>
      </w:r>
      <w:r w:rsidR="007C787C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 xml:space="preserve">at Home Learning </w:t>
      </w:r>
      <w:r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Activities</w:t>
      </w:r>
    </w:p>
    <w:p w14:paraId="55CCF3FA" w14:textId="25559EA4" w:rsidR="00357827" w:rsidRPr="00285EBE" w:rsidRDefault="00285EBE" w:rsidP="00357827">
      <w:pPr>
        <w:jc w:val="center"/>
        <w:rPr>
          <w:rFonts w:ascii="Comic Sans MS" w:hAnsi="Comic Sans MS"/>
          <w:b/>
          <w:bCs/>
          <w:color w:val="FFC000"/>
          <w:sz w:val="28"/>
          <w:szCs w:val="28"/>
          <w:u w:val="single"/>
        </w:rPr>
      </w:pPr>
      <w:r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S</w:t>
      </w:r>
      <w:r w:rsidR="007C787C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ummer 1</w:t>
      </w:r>
      <w:r w:rsidR="00357827" w:rsidRPr="00285EBE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 xml:space="preserve"> </w:t>
      </w:r>
      <w:r w:rsidR="00205D27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‘</w:t>
      </w:r>
      <w:r w:rsidR="007C787C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Journeys into the Unknown</w:t>
      </w:r>
      <w:r w:rsidR="00205D27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’</w:t>
      </w:r>
    </w:p>
    <w:p w14:paraId="4E8064AD" w14:textId="77777777" w:rsidR="00573823" w:rsidRDefault="00573823" w:rsidP="0035782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A5190A1" w14:textId="1D9876A8" w:rsidR="00357827" w:rsidRDefault="00357827" w:rsidP="00357827">
      <w:pPr>
        <w:rPr>
          <w:rFonts w:ascii="Comic Sans MS" w:hAnsi="Comic Sans MS"/>
          <w:i/>
          <w:iCs/>
          <w:color w:val="00B050"/>
          <w:sz w:val="28"/>
          <w:szCs w:val="28"/>
        </w:rPr>
      </w:pPr>
      <w:r w:rsidRPr="00573823">
        <w:rPr>
          <w:rFonts w:ascii="Comic Sans MS" w:hAnsi="Comic Sans MS"/>
          <w:i/>
          <w:iCs/>
          <w:color w:val="00B050"/>
          <w:sz w:val="28"/>
          <w:szCs w:val="28"/>
        </w:rPr>
        <w:t>Select from the following learning activities</w:t>
      </w:r>
      <w:r w:rsidR="00285EBE">
        <w:rPr>
          <w:rFonts w:ascii="Comic Sans MS" w:hAnsi="Comic Sans MS"/>
          <w:i/>
          <w:iCs/>
          <w:color w:val="00B050"/>
          <w:sz w:val="28"/>
          <w:szCs w:val="28"/>
        </w:rPr>
        <w:t>:</w:t>
      </w:r>
    </w:p>
    <w:p w14:paraId="19C1CA84" w14:textId="3DB008FD" w:rsidR="007C787C" w:rsidRPr="007C787C" w:rsidRDefault="007C787C" w:rsidP="007C787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Comic Sans MS" w:eastAsia="Times New Roman" w:hAnsi="Comic Sans MS" w:cs="Segoe UI"/>
          <w:i/>
          <w:iCs/>
          <w:color w:val="00B050"/>
          <w:sz w:val="28"/>
          <w:szCs w:val="28"/>
          <w:lang w:eastAsia="en-GB"/>
        </w:rPr>
      </w:pPr>
      <w:r w:rsidRPr="007C787C">
        <w:rPr>
          <w:rFonts w:ascii="Comic Sans MS" w:hAnsi="Comic Sans MS"/>
          <w:i/>
          <w:iCs/>
          <w:color w:val="00B050"/>
          <w:sz w:val="28"/>
          <w:szCs w:val="28"/>
        </w:rPr>
        <w:t xml:space="preserve">In </w:t>
      </w:r>
      <w:r w:rsidRPr="007C787C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PSED</w:t>
      </w:r>
      <w:r w:rsidRPr="007C787C">
        <w:rPr>
          <w:rFonts w:ascii="Comic Sans MS" w:hAnsi="Comic Sans MS"/>
          <w:i/>
          <w:iCs/>
          <w:color w:val="00B050"/>
          <w:sz w:val="28"/>
          <w:szCs w:val="28"/>
        </w:rPr>
        <w:t xml:space="preserve">, we are thinking about </w:t>
      </w:r>
      <w:proofErr w:type="gramStart"/>
      <w:r w:rsidRPr="007C787C">
        <w:rPr>
          <w:rFonts w:ascii="Comic Sans MS" w:hAnsi="Comic Sans MS"/>
          <w:i/>
          <w:iCs/>
          <w:color w:val="00B050"/>
          <w:sz w:val="28"/>
          <w:szCs w:val="28"/>
        </w:rPr>
        <w:t>all of</w:t>
      </w:r>
      <w:proofErr w:type="gramEnd"/>
      <w:r w:rsidRPr="007C787C">
        <w:rPr>
          <w:rFonts w:ascii="Comic Sans MS" w:hAnsi="Comic Sans MS"/>
          <w:i/>
          <w:iCs/>
          <w:color w:val="00B050"/>
          <w:sz w:val="28"/>
          <w:szCs w:val="28"/>
        </w:rPr>
        <w:t xml:space="preserve"> the important people in our lives…  </w:t>
      </w:r>
      <w:r w:rsidRPr="007C787C"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 xml:space="preserve">Can the children make a poster to show </w:t>
      </w:r>
      <w:proofErr w:type="gramStart"/>
      <w:r w:rsidRPr="007C787C"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>all of</w:t>
      </w:r>
      <w:proofErr w:type="gramEnd"/>
      <w:r w:rsidRPr="007C787C"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 xml:space="preserve"> the people in their lives who help </w:t>
      </w:r>
      <w:r>
        <w:rPr>
          <w:rFonts w:ascii="Comic Sans MS" w:eastAsia="Times New Roman" w:hAnsi="Comic Sans MS" w:cs="Segoe UI"/>
          <w:i/>
          <w:iCs/>
          <w:color w:val="00B050"/>
          <w:sz w:val="28"/>
          <w:szCs w:val="28"/>
          <w:bdr w:val="none" w:sz="0" w:space="0" w:color="auto" w:frame="1"/>
          <w:lang w:eastAsia="en-GB"/>
        </w:rPr>
        <w:t xml:space="preserve">them? </w:t>
      </w:r>
    </w:p>
    <w:p w14:paraId="4D65AF59" w14:textId="63E056B3" w:rsidR="003B757E" w:rsidRDefault="007C787C" w:rsidP="007C787C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color w:val="00B050"/>
          <w:sz w:val="28"/>
          <w:szCs w:val="28"/>
        </w:rPr>
      </w:pPr>
      <w:r w:rsidRPr="00DC6925">
        <w:rPr>
          <w:rFonts w:ascii="Comic Sans MS" w:hAnsi="Comic Sans MS"/>
          <w:i/>
          <w:iCs/>
          <w:color w:val="00B050"/>
          <w:sz w:val="28"/>
          <w:szCs w:val="28"/>
        </w:rPr>
        <w:t xml:space="preserve">In </w:t>
      </w:r>
      <w:r w:rsidRPr="00DC6925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Art</w:t>
      </w:r>
      <w:r w:rsidRPr="00DC6925">
        <w:rPr>
          <w:rFonts w:ascii="Comic Sans MS" w:hAnsi="Comic Sans MS"/>
          <w:i/>
          <w:iCs/>
          <w:color w:val="00B050"/>
          <w:sz w:val="28"/>
          <w:szCs w:val="28"/>
        </w:rPr>
        <w:t xml:space="preserve">, we are studying the artist Van Gogh, </w:t>
      </w:r>
      <w:bookmarkStart w:id="0" w:name="_Hlk163314327"/>
      <w:r w:rsidRPr="00DC6925">
        <w:rPr>
          <w:rFonts w:ascii="Comic Sans MS" w:hAnsi="Comic Sans MS"/>
          <w:i/>
          <w:iCs/>
          <w:color w:val="00B050"/>
          <w:sz w:val="28"/>
          <w:szCs w:val="28"/>
        </w:rPr>
        <w:t xml:space="preserve">in particular his paintings of ‘The Starry Night’ and ‘Sunflowers’. </w:t>
      </w:r>
      <w:bookmarkEnd w:id="0"/>
      <w:r w:rsidR="00DC6925">
        <w:rPr>
          <w:rFonts w:ascii="Comic Sans MS" w:hAnsi="Comic Sans MS"/>
          <w:i/>
          <w:iCs/>
          <w:color w:val="00B050"/>
          <w:sz w:val="28"/>
          <w:szCs w:val="28"/>
        </w:rPr>
        <w:t xml:space="preserve">The </w:t>
      </w:r>
      <w:proofErr w:type="gramStart"/>
      <w:r w:rsidR="00DC6925">
        <w:rPr>
          <w:rFonts w:ascii="Comic Sans MS" w:hAnsi="Comic Sans MS"/>
          <w:i/>
          <w:iCs/>
          <w:color w:val="00B050"/>
          <w:sz w:val="28"/>
          <w:szCs w:val="28"/>
        </w:rPr>
        <w:t>Reception</w:t>
      </w:r>
      <w:proofErr w:type="gramEnd"/>
      <w:r w:rsidR="00DC6925">
        <w:rPr>
          <w:rFonts w:ascii="Comic Sans MS" w:hAnsi="Comic Sans MS"/>
          <w:i/>
          <w:iCs/>
          <w:color w:val="00B050"/>
          <w:sz w:val="28"/>
          <w:szCs w:val="28"/>
        </w:rPr>
        <w:t xml:space="preserve"> children will create a collage representation of a sunflower.  </w:t>
      </w:r>
      <w:r w:rsidRPr="00DC6925">
        <w:rPr>
          <w:rFonts w:ascii="Comic Sans MS" w:hAnsi="Comic Sans MS"/>
          <w:i/>
          <w:iCs/>
          <w:color w:val="00B050"/>
          <w:sz w:val="28"/>
          <w:szCs w:val="28"/>
        </w:rPr>
        <w:t xml:space="preserve"> </w:t>
      </w:r>
      <w:r w:rsidR="00DC6925" w:rsidRPr="00DC6925">
        <w:rPr>
          <w:rFonts w:ascii="Comic Sans MS" w:hAnsi="Comic Sans MS"/>
          <w:i/>
          <w:iCs/>
          <w:color w:val="00B050"/>
          <w:sz w:val="28"/>
          <w:szCs w:val="28"/>
        </w:rPr>
        <w:t>Van Gogh was famous for using bright colours and bold brushstrokes</w:t>
      </w:r>
      <w:r w:rsidR="00DC6925">
        <w:rPr>
          <w:rFonts w:ascii="Comic Sans MS" w:hAnsi="Comic Sans MS"/>
          <w:i/>
          <w:iCs/>
          <w:color w:val="00B050"/>
          <w:sz w:val="28"/>
          <w:szCs w:val="28"/>
        </w:rPr>
        <w:t xml:space="preserve">.  Can the children find their own flowers to study before painting or drawing their own masterpieces? </w:t>
      </w:r>
    </w:p>
    <w:p w14:paraId="155BA34D" w14:textId="25C1D10D" w:rsidR="00DC6925" w:rsidRDefault="00DC6925" w:rsidP="00DC6925">
      <w:pPr>
        <w:pStyle w:val="ListParagraph"/>
        <w:rPr>
          <w:noProof/>
        </w:rPr>
      </w:pPr>
      <w:r w:rsidRPr="00DC6925">
        <w:rPr>
          <w:rFonts w:ascii="Comic Sans MS" w:hAnsi="Comic Sans MS"/>
          <w:i/>
          <w:iCs/>
          <w:color w:val="00B050"/>
          <w:sz w:val="28"/>
          <w:szCs w:val="28"/>
        </w:rPr>
        <w:drawing>
          <wp:inline distT="0" distB="0" distL="0" distR="0" wp14:anchorId="78A2D3CD" wp14:editId="6BA77AC9">
            <wp:extent cx="2656407" cy="2101687"/>
            <wp:effectExtent l="0" t="0" r="0" b="0"/>
            <wp:docPr id="1458064956" name="Picture 1" descr="A painting of a town with a starry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064956" name="Picture 1" descr="A painting of a town with a starry sk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4123" cy="21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925">
        <w:rPr>
          <w:noProof/>
        </w:rPr>
        <w:t xml:space="preserve"> </w:t>
      </w:r>
      <w:r w:rsidRPr="00DC6925">
        <w:rPr>
          <w:rFonts w:ascii="Comic Sans MS" w:hAnsi="Comic Sans MS"/>
          <w:i/>
          <w:iCs/>
          <w:color w:val="00B050"/>
          <w:sz w:val="28"/>
          <w:szCs w:val="28"/>
        </w:rPr>
        <w:drawing>
          <wp:inline distT="0" distB="0" distL="0" distR="0" wp14:anchorId="33BAFDDA" wp14:editId="27A9522A">
            <wp:extent cx="2067213" cy="2572109"/>
            <wp:effectExtent l="0" t="0" r="0" b="0"/>
            <wp:docPr id="1397289995" name="Picture 1" descr="A painting of sunflowers in a v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289995" name="Picture 1" descr="A painting of sunflowers in a vas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1C391" w14:textId="6DA074C5" w:rsidR="00CB42F2" w:rsidRDefault="00C26D2F" w:rsidP="00C26D2F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color w:val="00B050"/>
          <w:sz w:val="28"/>
          <w:szCs w:val="28"/>
        </w:rPr>
      </w:pPr>
      <w:r>
        <w:rPr>
          <w:rFonts w:ascii="Comic Sans MS" w:hAnsi="Comic Sans MS"/>
          <w:i/>
          <w:iCs/>
          <w:color w:val="00B050"/>
          <w:sz w:val="28"/>
          <w:szCs w:val="28"/>
        </w:rPr>
        <w:t xml:space="preserve">In </w:t>
      </w:r>
      <w:r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 xml:space="preserve">Maths </w:t>
      </w:r>
      <w:r>
        <w:rPr>
          <w:rFonts w:ascii="Comic Sans MS" w:hAnsi="Comic Sans MS"/>
          <w:i/>
          <w:iCs/>
          <w:color w:val="00B050"/>
          <w:sz w:val="28"/>
          <w:szCs w:val="28"/>
        </w:rPr>
        <w:t>this term, the children will focus on securing the numbers to 20</w:t>
      </w:r>
      <w:r w:rsidR="006C47BB">
        <w:rPr>
          <w:rFonts w:ascii="Comic Sans MS" w:hAnsi="Comic Sans MS"/>
          <w:i/>
          <w:iCs/>
          <w:color w:val="00B050"/>
          <w:sz w:val="28"/>
          <w:szCs w:val="28"/>
        </w:rPr>
        <w:t xml:space="preserve">.  Can the children have a go at home counting aloud to 20 and practise writing all numerals to 20?  If the children need a challenge, they could have a go at ordering numbers to 20! </w:t>
      </w:r>
    </w:p>
    <w:p w14:paraId="0D8F219C" w14:textId="77777777" w:rsidR="006C47BB" w:rsidRDefault="006C47BB" w:rsidP="006C47BB">
      <w:pPr>
        <w:pStyle w:val="ListParagraph"/>
        <w:jc w:val="center"/>
        <w:rPr>
          <w:rFonts w:ascii="Comic Sans MS" w:hAnsi="Comic Sans MS"/>
          <w:i/>
          <w:iCs/>
          <w:color w:val="00B050"/>
          <w:sz w:val="28"/>
          <w:szCs w:val="28"/>
        </w:rPr>
      </w:pPr>
    </w:p>
    <w:p w14:paraId="6030F0DE" w14:textId="77777777" w:rsidR="006C47BB" w:rsidRPr="006C47BB" w:rsidRDefault="006C47BB" w:rsidP="006C47BB">
      <w:pPr>
        <w:ind w:left="360"/>
        <w:jc w:val="center"/>
        <w:rPr>
          <w:rFonts w:ascii="Comic Sans MS" w:hAnsi="Comic Sans MS"/>
          <w:b/>
          <w:color w:val="FFC000"/>
          <w:sz w:val="28"/>
          <w:szCs w:val="28"/>
        </w:rPr>
      </w:pPr>
      <w:r w:rsidRPr="006C47BB">
        <w:rPr>
          <w:rFonts w:ascii="Comic Sans MS" w:hAnsi="Comic Sans MS"/>
          <w:b/>
          <w:color w:val="FFC000"/>
          <w:sz w:val="28"/>
          <w:szCs w:val="28"/>
        </w:rPr>
        <w:t xml:space="preserve">We look forward to seeing </w:t>
      </w:r>
      <w:proofErr w:type="gramStart"/>
      <w:r w:rsidRPr="006C47BB">
        <w:rPr>
          <w:rFonts w:ascii="Comic Sans MS" w:hAnsi="Comic Sans MS"/>
          <w:b/>
          <w:color w:val="FFC000"/>
          <w:sz w:val="28"/>
          <w:szCs w:val="28"/>
        </w:rPr>
        <w:t>all of</w:t>
      </w:r>
      <w:proofErr w:type="gramEnd"/>
      <w:r w:rsidRPr="006C47BB">
        <w:rPr>
          <w:rFonts w:ascii="Comic Sans MS" w:hAnsi="Comic Sans MS"/>
          <w:b/>
          <w:color w:val="FFC000"/>
          <w:sz w:val="28"/>
          <w:szCs w:val="28"/>
        </w:rPr>
        <w:t xml:space="preserve"> your efforts in the week beginning Monday 20th May!</w:t>
      </w:r>
    </w:p>
    <w:p w14:paraId="59062C59" w14:textId="77777777" w:rsidR="006C47BB" w:rsidRPr="006C47BB" w:rsidRDefault="006C47BB" w:rsidP="006C47BB">
      <w:pPr>
        <w:rPr>
          <w:rFonts w:ascii="Comic Sans MS" w:hAnsi="Comic Sans MS"/>
          <w:i/>
          <w:iCs/>
          <w:color w:val="00B050"/>
          <w:sz w:val="28"/>
          <w:szCs w:val="28"/>
        </w:rPr>
      </w:pPr>
    </w:p>
    <w:p w14:paraId="6AECB10C" w14:textId="60C3737C" w:rsidR="00357827" w:rsidRDefault="00357827" w:rsidP="00357827">
      <w:pPr>
        <w:rPr>
          <w:rFonts w:ascii="Comic Sans MS" w:hAnsi="Comic Sans MS"/>
          <w:color w:val="00B050"/>
          <w:sz w:val="28"/>
          <w:szCs w:val="28"/>
        </w:rPr>
      </w:pPr>
    </w:p>
    <w:p w14:paraId="21E48032" w14:textId="3A6D522C" w:rsidR="00573823" w:rsidRDefault="00573823" w:rsidP="003C7668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FA9B240" w14:textId="42D581AB" w:rsidR="00573823" w:rsidRDefault="00573823" w:rsidP="003C7668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E867EDA" w14:textId="21979707" w:rsidR="00573823" w:rsidRDefault="00573823" w:rsidP="003C7668">
      <w:pPr>
        <w:rPr>
          <w:rFonts w:ascii="Comic Sans MS" w:hAnsi="Comic Sans MS"/>
          <w:color w:val="FF0000"/>
          <w:sz w:val="28"/>
          <w:szCs w:val="28"/>
        </w:rPr>
      </w:pPr>
    </w:p>
    <w:p w14:paraId="1F22BEE5" w14:textId="09ACB455" w:rsidR="00573823" w:rsidRPr="00573823" w:rsidRDefault="00573823" w:rsidP="003C7668">
      <w:pPr>
        <w:rPr>
          <w:rFonts w:ascii="Comic Sans MS" w:hAnsi="Comic Sans MS"/>
          <w:color w:val="00B050"/>
          <w:sz w:val="28"/>
          <w:szCs w:val="28"/>
        </w:rPr>
      </w:pPr>
    </w:p>
    <w:sectPr w:rsidR="00573823" w:rsidRPr="00573823" w:rsidSect="00357827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B51"/>
    <w:multiLevelType w:val="hybridMultilevel"/>
    <w:tmpl w:val="5E1C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A6D45"/>
    <w:multiLevelType w:val="hybridMultilevel"/>
    <w:tmpl w:val="2E9A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63554"/>
    <w:multiLevelType w:val="hybridMultilevel"/>
    <w:tmpl w:val="CEDE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343321">
    <w:abstractNumId w:val="0"/>
  </w:num>
  <w:num w:numId="2" w16cid:durableId="285550573">
    <w:abstractNumId w:val="1"/>
  </w:num>
  <w:num w:numId="3" w16cid:durableId="1720398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7"/>
    <w:rsid w:val="00205D27"/>
    <w:rsid w:val="00285EBE"/>
    <w:rsid w:val="00357827"/>
    <w:rsid w:val="003B757E"/>
    <w:rsid w:val="003C7668"/>
    <w:rsid w:val="004C3842"/>
    <w:rsid w:val="00573823"/>
    <w:rsid w:val="006C47BB"/>
    <w:rsid w:val="007C787C"/>
    <w:rsid w:val="00C26D2F"/>
    <w:rsid w:val="00CB42F2"/>
    <w:rsid w:val="00DC6925"/>
    <w:rsid w:val="00E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1E4C"/>
  <w15:chartTrackingRefBased/>
  <w15:docId w15:val="{722CED75-9876-443F-8845-5344909C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5589-FE95-4158-84DD-6E9A727A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Bennett</dc:creator>
  <cp:keywords/>
  <dc:description/>
  <cp:lastModifiedBy>Sarah Bennett</cp:lastModifiedBy>
  <cp:revision>2</cp:revision>
  <dcterms:created xsi:type="dcterms:W3CDTF">2024-04-06T15:56:00Z</dcterms:created>
  <dcterms:modified xsi:type="dcterms:W3CDTF">2024-04-06T15:56:00Z</dcterms:modified>
</cp:coreProperties>
</file>