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BCBF3" w14:textId="56405F50" w:rsidR="00E30D2E" w:rsidRPr="006D0633" w:rsidRDefault="00637E07" w:rsidP="00F705D5">
      <w:pPr>
        <w:jc w:val="center"/>
        <w:rPr>
          <w:rFonts w:ascii="Arial" w:hAnsi="Arial" w:cs="Arial"/>
          <w:sz w:val="22"/>
          <w:szCs w:val="22"/>
        </w:rPr>
      </w:pPr>
      <w:r w:rsidRPr="006D0633">
        <w:rPr>
          <w:rFonts w:ascii="Arial" w:hAnsi="Arial" w:cs="Arial"/>
          <w:noProof/>
          <w:sz w:val="22"/>
          <w:szCs w:val="22"/>
        </w:rPr>
        <w:drawing>
          <wp:inline distT="0" distB="0" distL="0" distR="0" wp14:anchorId="5EC44CE7" wp14:editId="7E955A1F">
            <wp:extent cx="2940050" cy="1168400"/>
            <wp:effectExtent l="0" t="0" r="0" b="0"/>
            <wp:docPr id="1"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shap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0050" cy="1168400"/>
                    </a:xfrm>
                    <a:prstGeom prst="rect">
                      <a:avLst/>
                    </a:prstGeom>
                    <a:noFill/>
                    <a:ln>
                      <a:noFill/>
                    </a:ln>
                  </pic:spPr>
                </pic:pic>
              </a:graphicData>
            </a:graphic>
          </wp:inline>
        </w:drawing>
      </w:r>
    </w:p>
    <w:p w14:paraId="37D477C0" w14:textId="77777777" w:rsidR="00902625" w:rsidRPr="006D0633" w:rsidRDefault="0090262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804"/>
        <w:gridCol w:w="1275"/>
      </w:tblGrid>
      <w:tr w:rsidR="00775C3F" w:rsidRPr="006D0633" w14:paraId="7895876D" w14:textId="77777777" w:rsidTr="00F81428">
        <w:tc>
          <w:tcPr>
            <w:tcW w:w="10314" w:type="dxa"/>
            <w:gridSpan w:val="3"/>
            <w:shd w:val="clear" w:color="auto" w:fill="auto"/>
          </w:tcPr>
          <w:p w14:paraId="77ACDFCF" w14:textId="77777777" w:rsidR="00E30D2E" w:rsidRPr="006D0633" w:rsidRDefault="00E30D2E" w:rsidP="00840FA3">
            <w:pPr>
              <w:rPr>
                <w:rFonts w:ascii="Arial" w:hAnsi="Arial" w:cs="Arial"/>
                <w:b/>
                <w:bCs/>
                <w:color w:val="000000"/>
                <w:spacing w:val="-44"/>
                <w:w w:val="95"/>
                <w:sz w:val="22"/>
                <w:szCs w:val="22"/>
              </w:rPr>
            </w:pPr>
            <w:r w:rsidRPr="006D0633">
              <w:rPr>
                <w:rFonts w:ascii="Arial" w:hAnsi="Arial" w:cs="Arial"/>
                <w:b/>
                <w:bCs/>
                <w:color w:val="000000"/>
                <w:spacing w:val="-1"/>
                <w:w w:val="95"/>
                <w:sz w:val="22"/>
                <w:szCs w:val="22"/>
              </w:rPr>
              <w:t>LEAVENING SCHOOL</w:t>
            </w:r>
            <w:r w:rsidRPr="006D0633">
              <w:rPr>
                <w:rFonts w:ascii="Arial" w:hAnsi="Arial" w:cs="Arial"/>
                <w:b/>
                <w:bCs/>
                <w:color w:val="000000"/>
                <w:spacing w:val="-8"/>
                <w:w w:val="95"/>
                <w:sz w:val="22"/>
                <w:szCs w:val="22"/>
              </w:rPr>
              <w:t xml:space="preserve"> </w:t>
            </w:r>
            <w:r w:rsidRPr="006D0633">
              <w:rPr>
                <w:rFonts w:ascii="Arial" w:hAnsi="Arial" w:cs="Arial"/>
                <w:b/>
                <w:bCs/>
                <w:color w:val="000000"/>
                <w:spacing w:val="-1"/>
                <w:w w:val="95"/>
                <w:sz w:val="22"/>
                <w:szCs w:val="22"/>
              </w:rPr>
              <w:t>GOVERNING</w:t>
            </w:r>
            <w:r w:rsidRPr="006D0633">
              <w:rPr>
                <w:rFonts w:ascii="Arial" w:hAnsi="Arial" w:cs="Arial"/>
                <w:b/>
                <w:bCs/>
                <w:color w:val="000000"/>
                <w:spacing w:val="-8"/>
                <w:w w:val="95"/>
                <w:sz w:val="22"/>
                <w:szCs w:val="22"/>
              </w:rPr>
              <w:t xml:space="preserve"> </w:t>
            </w:r>
            <w:r w:rsidRPr="006D0633">
              <w:rPr>
                <w:rFonts w:ascii="Arial" w:hAnsi="Arial" w:cs="Arial"/>
                <w:b/>
                <w:bCs/>
                <w:color w:val="000000"/>
                <w:spacing w:val="-1"/>
                <w:w w:val="95"/>
                <w:sz w:val="22"/>
                <w:szCs w:val="22"/>
              </w:rPr>
              <w:t>BOARD</w:t>
            </w:r>
            <w:r w:rsidRPr="006D0633">
              <w:rPr>
                <w:rFonts w:ascii="Arial" w:hAnsi="Arial" w:cs="Arial"/>
                <w:b/>
                <w:bCs/>
                <w:color w:val="000000"/>
                <w:spacing w:val="-44"/>
                <w:w w:val="95"/>
                <w:sz w:val="22"/>
                <w:szCs w:val="22"/>
              </w:rPr>
              <w:t xml:space="preserve"> </w:t>
            </w:r>
          </w:p>
          <w:p w14:paraId="3E12F6DE" w14:textId="77777777" w:rsidR="00E30D2E" w:rsidRPr="006D0633" w:rsidRDefault="00E30D2E" w:rsidP="00F705D5">
            <w:pPr>
              <w:rPr>
                <w:rFonts w:ascii="Arial" w:hAnsi="Arial" w:cs="Arial"/>
                <w:b/>
                <w:bCs/>
                <w:color w:val="000000"/>
                <w:sz w:val="22"/>
                <w:szCs w:val="22"/>
              </w:rPr>
            </w:pPr>
            <w:r w:rsidRPr="006D0633">
              <w:rPr>
                <w:rFonts w:ascii="Arial" w:hAnsi="Arial" w:cs="Arial"/>
                <w:b/>
                <w:bCs/>
                <w:color w:val="000000"/>
                <w:w w:val="95"/>
                <w:sz w:val="22"/>
                <w:szCs w:val="22"/>
              </w:rPr>
              <w:t>FULL GOVERNING BODY</w:t>
            </w:r>
            <w:r w:rsidRPr="006D0633">
              <w:rPr>
                <w:rFonts w:ascii="Arial" w:hAnsi="Arial" w:cs="Arial"/>
                <w:b/>
                <w:bCs/>
                <w:color w:val="000000"/>
                <w:spacing w:val="-1"/>
                <w:w w:val="95"/>
                <w:sz w:val="22"/>
                <w:szCs w:val="22"/>
              </w:rPr>
              <w:t xml:space="preserve"> </w:t>
            </w:r>
            <w:r w:rsidRPr="006D0633">
              <w:rPr>
                <w:rFonts w:ascii="Arial" w:hAnsi="Arial" w:cs="Arial"/>
                <w:b/>
                <w:bCs/>
                <w:color w:val="000000"/>
                <w:w w:val="95"/>
                <w:sz w:val="22"/>
                <w:szCs w:val="22"/>
              </w:rPr>
              <w:t>MEETING</w:t>
            </w:r>
            <w:r w:rsidR="00DA64B2">
              <w:rPr>
                <w:rFonts w:ascii="Arial" w:hAnsi="Arial" w:cs="Arial"/>
                <w:b/>
                <w:bCs/>
                <w:color w:val="000000"/>
                <w:w w:val="95"/>
                <w:sz w:val="22"/>
                <w:szCs w:val="22"/>
              </w:rPr>
              <w:t xml:space="preserve"> (at school)</w:t>
            </w:r>
          </w:p>
        </w:tc>
      </w:tr>
      <w:tr w:rsidR="00775C3F" w:rsidRPr="006D0633" w14:paraId="1686F80F" w14:textId="77777777" w:rsidTr="00F81428">
        <w:tc>
          <w:tcPr>
            <w:tcW w:w="10314" w:type="dxa"/>
            <w:gridSpan w:val="3"/>
            <w:shd w:val="clear" w:color="auto" w:fill="auto"/>
          </w:tcPr>
          <w:p w14:paraId="1B794634" w14:textId="5A825B47" w:rsidR="00FC2140" w:rsidRPr="006D0633" w:rsidRDefault="00E30D2E" w:rsidP="007C36CA">
            <w:pPr>
              <w:rPr>
                <w:rFonts w:ascii="Arial" w:hAnsi="Arial" w:cs="Arial"/>
                <w:b/>
                <w:bCs/>
                <w:color w:val="000000"/>
                <w:spacing w:val="-1"/>
                <w:w w:val="95"/>
                <w:sz w:val="22"/>
                <w:szCs w:val="22"/>
              </w:rPr>
            </w:pPr>
            <w:r w:rsidRPr="006D0633">
              <w:rPr>
                <w:rFonts w:ascii="Arial" w:hAnsi="Arial" w:cs="Arial"/>
                <w:b/>
                <w:bCs/>
                <w:color w:val="000000"/>
                <w:w w:val="105"/>
                <w:sz w:val="22"/>
                <w:szCs w:val="22"/>
              </w:rPr>
              <w:t>Minutes</w:t>
            </w:r>
            <w:r w:rsidRPr="006D0633">
              <w:rPr>
                <w:rFonts w:ascii="Arial" w:hAnsi="Arial" w:cs="Arial"/>
                <w:b/>
                <w:bCs/>
                <w:color w:val="000000"/>
                <w:spacing w:val="-4"/>
                <w:w w:val="105"/>
                <w:sz w:val="22"/>
                <w:szCs w:val="22"/>
              </w:rPr>
              <w:t xml:space="preserve"> </w:t>
            </w:r>
            <w:r w:rsidRPr="006D0633">
              <w:rPr>
                <w:rFonts w:ascii="Arial" w:hAnsi="Arial" w:cs="Arial"/>
                <w:b/>
                <w:bCs/>
                <w:color w:val="000000"/>
                <w:w w:val="105"/>
                <w:sz w:val="22"/>
                <w:szCs w:val="22"/>
              </w:rPr>
              <w:t>of</w:t>
            </w:r>
            <w:r w:rsidRPr="006D0633">
              <w:rPr>
                <w:rFonts w:ascii="Arial" w:hAnsi="Arial" w:cs="Arial"/>
                <w:b/>
                <w:bCs/>
                <w:color w:val="000000"/>
                <w:spacing w:val="-4"/>
                <w:w w:val="105"/>
                <w:sz w:val="22"/>
                <w:szCs w:val="22"/>
              </w:rPr>
              <w:t xml:space="preserve"> </w:t>
            </w:r>
            <w:r w:rsidRPr="006D0633">
              <w:rPr>
                <w:rFonts w:ascii="Arial" w:hAnsi="Arial" w:cs="Arial"/>
                <w:b/>
                <w:bCs/>
                <w:color w:val="000000"/>
                <w:w w:val="105"/>
                <w:sz w:val="22"/>
                <w:szCs w:val="22"/>
              </w:rPr>
              <w:t>the</w:t>
            </w:r>
            <w:r w:rsidRPr="006D0633">
              <w:rPr>
                <w:rFonts w:ascii="Arial" w:hAnsi="Arial" w:cs="Arial"/>
                <w:b/>
                <w:bCs/>
                <w:color w:val="000000"/>
                <w:spacing w:val="-4"/>
                <w:w w:val="105"/>
                <w:sz w:val="22"/>
                <w:szCs w:val="22"/>
              </w:rPr>
              <w:t xml:space="preserve"> </w:t>
            </w:r>
            <w:r w:rsidRPr="006D0633">
              <w:rPr>
                <w:rFonts w:ascii="Arial" w:hAnsi="Arial" w:cs="Arial"/>
                <w:b/>
                <w:bCs/>
                <w:color w:val="000000"/>
                <w:w w:val="105"/>
                <w:sz w:val="22"/>
                <w:szCs w:val="22"/>
              </w:rPr>
              <w:t>meeting</w:t>
            </w:r>
            <w:r w:rsidRPr="006D0633">
              <w:rPr>
                <w:rFonts w:ascii="Arial" w:hAnsi="Arial" w:cs="Arial"/>
                <w:b/>
                <w:bCs/>
                <w:color w:val="000000"/>
                <w:spacing w:val="-4"/>
                <w:w w:val="105"/>
                <w:sz w:val="22"/>
                <w:szCs w:val="22"/>
              </w:rPr>
              <w:t xml:space="preserve"> </w:t>
            </w:r>
            <w:r w:rsidRPr="006D0633">
              <w:rPr>
                <w:rFonts w:ascii="Arial" w:hAnsi="Arial" w:cs="Arial"/>
                <w:b/>
                <w:bCs/>
                <w:color w:val="000000"/>
                <w:w w:val="105"/>
                <w:sz w:val="22"/>
                <w:szCs w:val="22"/>
              </w:rPr>
              <w:t>held</w:t>
            </w:r>
            <w:r w:rsidRPr="006D0633">
              <w:rPr>
                <w:rFonts w:ascii="Arial" w:hAnsi="Arial" w:cs="Arial"/>
                <w:b/>
                <w:bCs/>
                <w:color w:val="000000"/>
                <w:spacing w:val="-4"/>
                <w:w w:val="105"/>
                <w:sz w:val="22"/>
                <w:szCs w:val="22"/>
              </w:rPr>
              <w:t xml:space="preserve"> </w:t>
            </w:r>
            <w:r w:rsidRPr="006D0633">
              <w:rPr>
                <w:rFonts w:ascii="Arial" w:hAnsi="Arial" w:cs="Arial"/>
                <w:b/>
                <w:bCs/>
                <w:color w:val="000000"/>
                <w:w w:val="105"/>
                <w:sz w:val="22"/>
                <w:szCs w:val="22"/>
              </w:rPr>
              <w:t>on</w:t>
            </w:r>
            <w:r w:rsidRPr="006D0633">
              <w:rPr>
                <w:rFonts w:ascii="Arial" w:hAnsi="Arial" w:cs="Arial"/>
                <w:b/>
                <w:bCs/>
                <w:color w:val="000000"/>
                <w:spacing w:val="-4"/>
                <w:w w:val="105"/>
                <w:sz w:val="22"/>
                <w:szCs w:val="22"/>
              </w:rPr>
              <w:t xml:space="preserve"> </w:t>
            </w:r>
            <w:r w:rsidR="00753542">
              <w:rPr>
                <w:rFonts w:ascii="Arial" w:hAnsi="Arial" w:cs="Arial"/>
                <w:b/>
                <w:bCs/>
                <w:color w:val="000000"/>
                <w:spacing w:val="-4"/>
                <w:w w:val="105"/>
                <w:sz w:val="22"/>
                <w:szCs w:val="22"/>
              </w:rPr>
              <w:t xml:space="preserve">4 </w:t>
            </w:r>
            <w:r w:rsidR="00DB5DFF">
              <w:rPr>
                <w:rFonts w:ascii="Arial" w:hAnsi="Arial" w:cs="Arial"/>
                <w:b/>
                <w:bCs/>
                <w:color w:val="000000"/>
                <w:spacing w:val="-4"/>
                <w:w w:val="105"/>
                <w:sz w:val="22"/>
                <w:szCs w:val="22"/>
              </w:rPr>
              <w:t>December</w:t>
            </w:r>
            <w:r w:rsidR="00753542">
              <w:rPr>
                <w:rFonts w:ascii="Arial" w:hAnsi="Arial" w:cs="Arial"/>
                <w:b/>
                <w:bCs/>
                <w:color w:val="000000"/>
                <w:spacing w:val="-4"/>
                <w:w w:val="105"/>
                <w:sz w:val="22"/>
                <w:szCs w:val="22"/>
              </w:rPr>
              <w:t xml:space="preserve"> </w:t>
            </w:r>
            <w:r w:rsidRPr="006D0633">
              <w:rPr>
                <w:rFonts w:ascii="Arial" w:hAnsi="Arial" w:cs="Arial"/>
                <w:b/>
                <w:bCs/>
                <w:color w:val="000000"/>
                <w:spacing w:val="-4"/>
                <w:w w:val="105"/>
                <w:sz w:val="22"/>
                <w:szCs w:val="22"/>
              </w:rPr>
              <w:t>202</w:t>
            </w:r>
            <w:r w:rsidR="003B0BFD">
              <w:rPr>
                <w:rFonts w:ascii="Arial" w:hAnsi="Arial" w:cs="Arial"/>
                <w:b/>
                <w:bCs/>
                <w:color w:val="000000"/>
                <w:spacing w:val="-4"/>
                <w:w w:val="105"/>
                <w:sz w:val="22"/>
                <w:szCs w:val="22"/>
              </w:rPr>
              <w:t>4</w:t>
            </w:r>
            <w:r w:rsidRPr="006D0633">
              <w:rPr>
                <w:rFonts w:ascii="Arial" w:hAnsi="Arial" w:cs="Arial"/>
                <w:b/>
                <w:bCs/>
                <w:color w:val="000000"/>
                <w:spacing w:val="-4"/>
                <w:w w:val="105"/>
                <w:sz w:val="22"/>
                <w:szCs w:val="22"/>
              </w:rPr>
              <w:t xml:space="preserve"> </w:t>
            </w:r>
            <w:r w:rsidRPr="006D0633">
              <w:rPr>
                <w:rFonts w:ascii="Arial" w:hAnsi="Arial" w:cs="Arial"/>
                <w:b/>
                <w:bCs/>
                <w:color w:val="000000"/>
                <w:w w:val="105"/>
                <w:sz w:val="22"/>
                <w:szCs w:val="22"/>
              </w:rPr>
              <w:t>at</w:t>
            </w:r>
            <w:r w:rsidRPr="006D0633">
              <w:rPr>
                <w:rFonts w:ascii="Arial" w:hAnsi="Arial" w:cs="Arial"/>
                <w:b/>
                <w:bCs/>
                <w:color w:val="000000"/>
                <w:spacing w:val="-4"/>
                <w:w w:val="105"/>
                <w:sz w:val="22"/>
                <w:szCs w:val="22"/>
              </w:rPr>
              <w:t xml:space="preserve"> 5pm</w:t>
            </w:r>
          </w:p>
        </w:tc>
      </w:tr>
      <w:tr w:rsidR="00E30D2E" w:rsidRPr="006D0633" w14:paraId="42771353" w14:textId="77777777" w:rsidTr="00F81428">
        <w:trPr>
          <w:trHeight w:val="1181"/>
        </w:trPr>
        <w:tc>
          <w:tcPr>
            <w:tcW w:w="2235" w:type="dxa"/>
            <w:shd w:val="clear" w:color="auto" w:fill="auto"/>
          </w:tcPr>
          <w:p w14:paraId="52E70FA5" w14:textId="77777777" w:rsidR="00E30D2E" w:rsidRPr="006D0633" w:rsidRDefault="00E30D2E" w:rsidP="00E30D2E">
            <w:pPr>
              <w:rPr>
                <w:rFonts w:ascii="Arial" w:hAnsi="Arial" w:cs="Arial"/>
                <w:sz w:val="22"/>
                <w:szCs w:val="22"/>
              </w:rPr>
            </w:pPr>
            <w:r w:rsidRPr="006D0633">
              <w:rPr>
                <w:rFonts w:ascii="Arial" w:hAnsi="Arial" w:cs="Arial"/>
                <w:sz w:val="22"/>
                <w:szCs w:val="22"/>
              </w:rPr>
              <w:t xml:space="preserve">Members Present </w:t>
            </w:r>
          </w:p>
        </w:tc>
        <w:tc>
          <w:tcPr>
            <w:tcW w:w="6804" w:type="dxa"/>
            <w:shd w:val="clear" w:color="auto" w:fill="auto"/>
          </w:tcPr>
          <w:p w14:paraId="6B1AF905" w14:textId="2A30ABA7" w:rsidR="00F93571" w:rsidRPr="006D0633" w:rsidRDefault="00F93571" w:rsidP="00F93571">
            <w:pPr>
              <w:rPr>
                <w:rFonts w:ascii="Arial" w:hAnsi="Arial" w:cs="Arial"/>
                <w:sz w:val="22"/>
                <w:szCs w:val="22"/>
              </w:rPr>
            </w:pPr>
            <w:r>
              <w:rPr>
                <w:rFonts w:ascii="Arial" w:hAnsi="Arial" w:cs="Arial"/>
                <w:sz w:val="22"/>
                <w:szCs w:val="22"/>
              </w:rPr>
              <w:t xml:space="preserve">Meeting Chair </w:t>
            </w:r>
            <w:r w:rsidR="00E30D2E" w:rsidRPr="006D0633">
              <w:rPr>
                <w:rFonts w:ascii="Arial" w:hAnsi="Arial" w:cs="Arial"/>
                <w:sz w:val="22"/>
                <w:szCs w:val="22"/>
              </w:rPr>
              <w:t xml:space="preserve"> </w:t>
            </w:r>
            <w:r w:rsidR="00753542">
              <w:rPr>
                <w:rFonts w:ascii="Arial" w:hAnsi="Arial" w:cs="Arial"/>
                <w:sz w:val="22"/>
                <w:szCs w:val="22"/>
              </w:rPr>
              <w:t xml:space="preserve">- </w:t>
            </w:r>
            <w:r w:rsidRPr="006D0633">
              <w:rPr>
                <w:rFonts w:ascii="Arial" w:hAnsi="Arial" w:cs="Arial"/>
                <w:sz w:val="22"/>
                <w:szCs w:val="22"/>
              </w:rPr>
              <w:t>Elaine Phillips (EP) (Co-opted Governor)</w:t>
            </w:r>
            <w:r>
              <w:rPr>
                <w:rFonts w:ascii="Arial" w:hAnsi="Arial" w:cs="Arial"/>
                <w:sz w:val="22"/>
                <w:szCs w:val="22"/>
              </w:rPr>
              <w:t xml:space="preserve"> (VC)</w:t>
            </w:r>
          </w:p>
          <w:p w14:paraId="09888645" w14:textId="77777777" w:rsidR="00F93571" w:rsidRDefault="00F93571" w:rsidP="00F93571">
            <w:pPr>
              <w:rPr>
                <w:rFonts w:ascii="Arial" w:hAnsi="Arial" w:cs="Arial"/>
                <w:sz w:val="22"/>
                <w:szCs w:val="22"/>
              </w:rPr>
            </w:pPr>
            <w:r w:rsidRPr="006D0633">
              <w:rPr>
                <w:rFonts w:ascii="Arial" w:hAnsi="Arial" w:cs="Arial"/>
                <w:sz w:val="22"/>
                <w:szCs w:val="22"/>
              </w:rPr>
              <w:t>Hannah Cooke (HC) (Staff Governor)</w:t>
            </w:r>
          </w:p>
          <w:p w14:paraId="742ABE16" w14:textId="77777777" w:rsidR="00926488" w:rsidRDefault="00926488" w:rsidP="00926488">
            <w:pPr>
              <w:rPr>
                <w:rFonts w:ascii="Arial" w:hAnsi="Arial" w:cs="Arial"/>
                <w:sz w:val="22"/>
                <w:szCs w:val="22"/>
              </w:rPr>
            </w:pPr>
            <w:r w:rsidRPr="006D0633">
              <w:rPr>
                <w:rFonts w:ascii="Arial" w:hAnsi="Arial" w:cs="Arial"/>
                <w:sz w:val="22"/>
                <w:szCs w:val="22"/>
              </w:rPr>
              <w:t>David Griffin (DG) (Co-opted Governor)</w:t>
            </w:r>
          </w:p>
          <w:p w14:paraId="55E912CB" w14:textId="77777777" w:rsidR="00F93571" w:rsidRDefault="00F93571" w:rsidP="00F93571">
            <w:pPr>
              <w:rPr>
                <w:rFonts w:ascii="Arial" w:hAnsi="Arial" w:cs="Arial"/>
                <w:sz w:val="22"/>
                <w:szCs w:val="22"/>
              </w:rPr>
            </w:pPr>
            <w:r>
              <w:rPr>
                <w:rFonts w:ascii="Arial" w:hAnsi="Arial" w:cs="Arial"/>
                <w:sz w:val="22"/>
                <w:szCs w:val="22"/>
              </w:rPr>
              <w:t>Emma Isaacs (EI) (LA Governor)</w:t>
            </w:r>
          </w:p>
          <w:p w14:paraId="1DFCBF3F" w14:textId="77777777" w:rsidR="00F93571" w:rsidRPr="006D0633" w:rsidRDefault="00F93571" w:rsidP="00F93571">
            <w:pPr>
              <w:rPr>
                <w:rFonts w:ascii="Arial" w:hAnsi="Arial" w:cs="Arial"/>
                <w:sz w:val="22"/>
                <w:szCs w:val="22"/>
              </w:rPr>
            </w:pPr>
            <w:r w:rsidRPr="006D0633">
              <w:rPr>
                <w:rFonts w:ascii="Arial" w:hAnsi="Arial" w:cs="Arial"/>
                <w:sz w:val="22"/>
                <w:szCs w:val="22"/>
              </w:rPr>
              <w:t>Sian Mitchell (SM) (Headteacher)</w:t>
            </w:r>
          </w:p>
          <w:p w14:paraId="5991D849" w14:textId="77777777" w:rsidR="00753542" w:rsidRDefault="00753542" w:rsidP="00753542">
            <w:pPr>
              <w:rPr>
                <w:rFonts w:ascii="Arial" w:hAnsi="Arial" w:cs="Arial"/>
                <w:sz w:val="22"/>
                <w:szCs w:val="22"/>
              </w:rPr>
            </w:pPr>
            <w:r>
              <w:rPr>
                <w:rFonts w:ascii="Arial" w:hAnsi="Arial" w:cs="Arial"/>
                <w:sz w:val="22"/>
                <w:szCs w:val="22"/>
              </w:rPr>
              <w:t>Jane Price (JP) (Co-opted Governor)</w:t>
            </w:r>
          </w:p>
          <w:p w14:paraId="74AD6D2B" w14:textId="77777777" w:rsidR="00F93571" w:rsidRDefault="00F93571" w:rsidP="00F93571">
            <w:pPr>
              <w:rPr>
                <w:rFonts w:ascii="Arial" w:hAnsi="Arial" w:cs="Arial"/>
                <w:sz w:val="22"/>
                <w:szCs w:val="22"/>
              </w:rPr>
            </w:pPr>
            <w:r w:rsidRPr="006D0633">
              <w:rPr>
                <w:rFonts w:ascii="Arial" w:hAnsi="Arial" w:cs="Arial"/>
                <w:sz w:val="22"/>
                <w:szCs w:val="22"/>
              </w:rPr>
              <w:t>James Robinson (JR) (Parent Governor)</w:t>
            </w:r>
            <w:r>
              <w:rPr>
                <w:rFonts w:ascii="Arial" w:hAnsi="Arial" w:cs="Arial"/>
                <w:sz w:val="22"/>
                <w:szCs w:val="22"/>
              </w:rPr>
              <w:t xml:space="preserve"> (CofG) – from item x</w:t>
            </w:r>
          </w:p>
          <w:p w14:paraId="63FFD3E3" w14:textId="55F4A86E" w:rsidR="00A16165" w:rsidRPr="006D0633" w:rsidRDefault="00F93571" w:rsidP="007C36CA">
            <w:pPr>
              <w:rPr>
                <w:rFonts w:ascii="Arial" w:hAnsi="Arial" w:cs="Arial"/>
                <w:color w:val="FF0000"/>
                <w:sz w:val="22"/>
                <w:szCs w:val="22"/>
              </w:rPr>
            </w:pPr>
            <w:r>
              <w:rPr>
                <w:rFonts w:ascii="Arial" w:hAnsi="Arial" w:cs="Arial"/>
                <w:sz w:val="22"/>
                <w:szCs w:val="22"/>
              </w:rPr>
              <w:t xml:space="preserve">Sue Schofield (SS) (Co-opted Governor) </w:t>
            </w:r>
          </w:p>
        </w:tc>
        <w:tc>
          <w:tcPr>
            <w:tcW w:w="1275" w:type="dxa"/>
            <w:shd w:val="clear" w:color="auto" w:fill="auto"/>
          </w:tcPr>
          <w:p w14:paraId="687097A9" w14:textId="77777777" w:rsidR="00E30D2E" w:rsidRPr="006D0633" w:rsidRDefault="00E30D2E" w:rsidP="00E30D2E">
            <w:pPr>
              <w:rPr>
                <w:rFonts w:ascii="Arial" w:hAnsi="Arial" w:cs="Arial"/>
                <w:sz w:val="22"/>
                <w:szCs w:val="22"/>
              </w:rPr>
            </w:pPr>
          </w:p>
        </w:tc>
      </w:tr>
      <w:tr w:rsidR="00E30D2E" w:rsidRPr="006D0633" w14:paraId="62518E3D" w14:textId="77777777" w:rsidTr="00F81428">
        <w:tc>
          <w:tcPr>
            <w:tcW w:w="2235" w:type="dxa"/>
            <w:shd w:val="clear" w:color="auto" w:fill="auto"/>
          </w:tcPr>
          <w:p w14:paraId="6D2D2453" w14:textId="77777777" w:rsidR="00E30D2E" w:rsidRPr="006D0633" w:rsidRDefault="00E30D2E" w:rsidP="00840FA3">
            <w:pPr>
              <w:rPr>
                <w:rFonts w:ascii="Arial" w:hAnsi="Arial" w:cs="Arial"/>
                <w:sz w:val="22"/>
                <w:szCs w:val="22"/>
              </w:rPr>
            </w:pPr>
            <w:r w:rsidRPr="006D0633">
              <w:rPr>
                <w:rFonts w:ascii="Arial" w:hAnsi="Arial" w:cs="Arial"/>
                <w:sz w:val="22"/>
                <w:szCs w:val="22"/>
              </w:rPr>
              <w:t xml:space="preserve">Apologies </w:t>
            </w:r>
          </w:p>
        </w:tc>
        <w:tc>
          <w:tcPr>
            <w:tcW w:w="6804" w:type="dxa"/>
            <w:shd w:val="clear" w:color="auto" w:fill="auto"/>
          </w:tcPr>
          <w:p w14:paraId="7A52B8CA" w14:textId="77777777" w:rsidR="00753542" w:rsidRDefault="00A36BC9" w:rsidP="00DF1426">
            <w:pPr>
              <w:rPr>
                <w:rFonts w:ascii="Arial" w:hAnsi="Arial" w:cs="Arial"/>
                <w:sz w:val="22"/>
                <w:szCs w:val="22"/>
              </w:rPr>
            </w:pPr>
            <w:r w:rsidRPr="006D0633">
              <w:rPr>
                <w:rFonts w:ascii="Arial" w:hAnsi="Arial" w:cs="Arial"/>
                <w:sz w:val="22"/>
                <w:szCs w:val="22"/>
              </w:rPr>
              <w:t>Neil Clark (NC) (Parent Governor)</w:t>
            </w:r>
          </w:p>
          <w:p w14:paraId="77D787CC" w14:textId="6436EAB8" w:rsidR="00926488" w:rsidRPr="006D0633" w:rsidRDefault="00F93571" w:rsidP="00F93571">
            <w:pPr>
              <w:rPr>
                <w:rFonts w:ascii="Arial" w:hAnsi="Arial" w:cs="Arial"/>
                <w:sz w:val="22"/>
                <w:szCs w:val="22"/>
              </w:rPr>
            </w:pPr>
            <w:r w:rsidRPr="006D0633">
              <w:rPr>
                <w:rFonts w:ascii="Arial" w:hAnsi="Arial" w:cs="Arial"/>
                <w:sz w:val="22"/>
                <w:szCs w:val="22"/>
              </w:rPr>
              <w:t>Jan Lomas (JL) (Co-opted Governor)</w:t>
            </w:r>
          </w:p>
        </w:tc>
        <w:tc>
          <w:tcPr>
            <w:tcW w:w="1275" w:type="dxa"/>
            <w:shd w:val="clear" w:color="auto" w:fill="auto"/>
          </w:tcPr>
          <w:p w14:paraId="2281A2DC" w14:textId="77777777" w:rsidR="00E30D2E" w:rsidRPr="006D0633" w:rsidRDefault="00E30D2E" w:rsidP="00840FA3">
            <w:pPr>
              <w:rPr>
                <w:rFonts w:ascii="Arial" w:hAnsi="Arial" w:cs="Arial"/>
                <w:sz w:val="22"/>
                <w:szCs w:val="22"/>
              </w:rPr>
            </w:pPr>
          </w:p>
        </w:tc>
      </w:tr>
      <w:tr w:rsidR="00E30D2E" w:rsidRPr="006D0633" w14:paraId="2F746662" w14:textId="77777777" w:rsidTr="00F81428">
        <w:tc>
          <w:tcPr>
            <w:tcW w:w="2235" w:type="dxa"/>
            <w:shd w:val="clear" w:color="auto" w:fill="auto"/>
          </w:tcPr>
          <w:p w14:paraId="6DCA9C77" w14:textId="77777777" w:rsidR="00E30D2E" w:rsidRPr="006D0633" w:rsidRDefault="00E30D2E" w:rsidP="00840FA3">
            <w:pPr>
              <w:rPr>
                <w:rFonts w:ascii="Arial" w:hAnsi="Arial" w:cs="Arial"/>
                <w:sz w:val="22"/>
                <w:szCs w:val="22"/>
              </w:rPr>
            </w:pPr>
            <w:r w:rsidRPr="006D0633">
              <w:rPr>
                <w:rFonts w:ascii="Arial" w:hAnsi="Arial" w:cs="Arial"/>
                <w:sz w:val="22"/>
                <w:szCs w:val="22"/>
              </w:rPr>
              <w:t>Absent No Apologies</w:t>
            </w:r>
          </w:p>
        </w:tc>
        <w:tc>
          <w:tcPr>
            <w:tcW w:w="6804" w:type="dxa"/>
            <w:shd w:val="clear" w:color="auto" w:fill="auto"/>
          </w:tcPr>
          <w:p w14:paraId="10E16710" w14:textId="47ABFFA9" w:rsidR="00E30D2E" w:rsidRPr="006D0633" w:rsidRDefault="00E30D2E" w:rsidP="00ED4DCF">
            <w:pPr>
              <w:rPr>
                <w:rFonts w:ascii="Arial" w:hAnsi="Arial" w:cs="Arial"/>
                <w:sz w:val="22"/>
                <w:szCs w:val="22"/>
              </w:rPr>
            </w:pPr>
          </w:p>
        </w:tc>
        <w:tc>
          <w:tcPr>
            <w:tcW w:w="1275" w:type="dxa"/>
            <w:shd w:val="clear" w:color="auto" w:fill="auto"/>
          </w:tcPr>
          <w:p w14:paraId="323B7E98" w14:textId="77777777" w:rsidR="00E30D2E" w:rsidRPr="006D0633" w:rsidRDefault="00E30D2E" w:rsidP="00840FA3">
            <w:pPr>
              <w:rPr>
                <w:rFonts w:ascii="Arial" w:hAnsi="Arial" w:cs="Arial"/>
                <w:sz w:val="22"/>
                <w:szCs w:val="22"/>
              </w:rPr>
            </w:pPr>
          </w:p>
        </w:tc>
      </w:tr>
      <w:tr w:rsidR="00E30D2E" w:rsidRPr="006D0633" w14:paraId="498BE89F" w14:textId="77777777" w:rsidTr="00F81428">
        <w:tc>
          <w:tcPr>
            <w:tcW w:w="2235" w:type="dxa"/>
            <w:shd w:val="clear" w:color="auto" w:fill="auto"/>
          </w:tcPr>
          <w:p w14:paraId="1F889D4A" w14:textId="77777777" w:rsidR="00E30D2E" w:rsidRPr="006D0633" w:rsidRDefault="00E86A8F" w:rsidP="00840FA3">
            <w:pPr>
              <w:rPr>
                <w:rFonts w:ascii="Arial" w:hAnsi="Arial" w:cs="Arial"/>
                <w:sz w:val="22"/>
                <w:szCs w:val="22"/>
              </w:rPr>
            </w:pPr>
            <w:r w:rsidRPr="006D0633">
              <w:rPr>
                <w:rFonts w:ascii="Arial" w:hAnsi="Arial" w:cs="Arial"/>
                <w:sz w:val="22"/>
                <w:szCs w:val="22"/>
              </w:rPr>
              <w:t>Also,</w:t>
            </w:r>
            <w:r w:rsidR="00E30D2E" w:rsidRPr="006D0633">
              <w:rPr>
                <w:rFonts w:ascii="Arial" w:hAnsi="Arial" w:cs="Arial"/>
                <w:sz w:val="22"/>
                <w:szCs w:val="22"/>
              </w:rPr>
              <w:t xml:space="preserve"> In Attendance</w:t>
            </w:r>
          </w:p>
        </w:tc>
        <w:tc>
          <w:tcPr>
            <w:tcW w:w="6804" w:type="dxa"/>
            <w:shd w:val="clear" w:color="auto" w:fill="auto"/>
          </w:tcPr>
          <w:p w14:paraId="5706D1A2" w14:textId="77777777" w:rsidR="00E30D2E" w:rsidRPr="006D0633" w:rsidRDefault="00E30D2E" w:rsidP="00840FA3">
            <w:pPr>
              <w:rPr>
                <w:rFonts w:ascii="Arial" w:hAnsi="Arial" w:cs="Arial"/>
                <w:sz w:val="22"/>
                <w:szCs w:val="22"/>
              </w:rPr>
            </w:pPr>
          </w:p>
        </w:tc>
        <w:tc>
          <w:tcPr>
            <w:tcW w:w="1275" w:type="dxa"/>
            <w:shd w:val="clear" w:color="auto" w:fill="auto"/>
          </w:tcPr>
          <w:p w14:paraId="3BA52512" w14:textId="77777777" w:rsidR="00E30D2E" w:rsidRPr="006D0633" w:rsidRDefault="00E30D2E" w:rsidP="00840FA3">
            <w:pPr>
              <w:rPr>
                <w:rFonts w:ascii="Arial" w:hAnsi="Arial" w:cs="Arial"/>
                <w:sz w:val="22"/>
                <w:szCs w:val="22"/>
              </w:rPr>
            </w:pPr>
          </w:p>
        </w:tc>
      </w:tr>
      <w:tr w:rsidR="00E30D2E" w:rsidRPr="006D0633" w14:paraId="472728AD" w14:textId="77777777" w:rsidTr="00F81428">
        <w:tc>
          <w:tcPr>
            <w:tcW w:w="2235" w:type="dxa"/>
            <w:shd w:val="clear" w:color="auto" w:fill="auto"/>
          </w:tcPr>
          <w:p w14:paraId="176807BC" w14:textId="77777777" w:rsidR="00E30D2E" w:rsidRPr="006D0633" w:rsidRDefault="00E30D2E" w:rsidP="00840FA3">
            <w:pPr>
              <w:rPr>
                <w:rFonts w:ascii="Arial" w:hAnsi="Arial" w:cs="Arial"/>
                <w:sz w:val="22"/>
                <w:szCs w:val="22"/>
              </w:rPr>
            </w:pPr>
            <w:r w:rsidRPr="006D0633">
              <w:rPr>
                <w:rFonts w:ascii="Arial" w:hAnsi="Arial" w:cs="Arial"/>
                <w:sz w:val="22"/>
                <w:szCs w:val="22"/>
              </w:rPr>
              <w:t>Name Of Clerk</w:t>
            </w:r>
          </w:p>
        </w:tc>
        <w:tc>
          <w:tcPr>
            <w:tcW w:w="6804" w:type="dxa"/>
            <w:shd w:val="clear" w:color="auto" w:fill="auto"/>
          </w:tcPr>
          <w:p w14:paraId="0CFD8753" w14:textId="77777777" w:rsidR="00E30D2E" w:rsidRPr="006D0633" w:rsidRDefault="00E30D2E" w:rsidP="00840FA3">
            <w:pPr>
              <w:rPr>
                <w:rFonts w:ascii="Arial" w:hAnsi="Arial" w:cs="Arial"/>
                <w:sz w:val="22"/>
                <w:szCs w:val="22"/>
              </w:rPr>
            </w:pPr>
            <w:r w:rsidRPr="006D0633">
              <w:rPr>
                <w:rFonts w:ascii="Arial" w:hAnsi="Arial" w:cs="Arial"/>
                <w:sz w:val="22"/>
                <w:szCs w:val="22"/>
              </w:rPr>
              <w:t>Laura Waites (LW) – NYC Clerk</w:t>
            </w:r>
          </w:p>
        </w:tc>
        <w:tc>
          <w:tcPr>
            <w:tcW w:w="1275" w:type="dxa"/>
            <w:shd w:val="clear" w:color="auto" w:fill="auto"/>
          </w:tcPr>
          <w:p w14:paraId="753D2E53" w14:textId="77777777" w:rsidR="00E30D2E" w:rsidRPr="006D0633" w:rsidRDefault="00E30D2E" w:rsidP="00840FA3">
            <w:pPr>
              <w:rPr>
                <w:rFonts w:ascii="Arial" w:hAnsi="Arial" w:cs="Arial"/>
                <w:sz w:val="22"/>
                <w:szCs w:val="22"/>
              </w:rPr>
            </w:pPr>
          </w:p>
        </w:tc>
      </w:tr>
      <w:tr w:rsidR="00F705D5" w:rsidRPr="006D0633" w14:paraId="4CABF0D6" w14:textId="77777777" w:rsidTr="00F81428">
        <w:tc>
          <w:tcPr>
            <w:tcW w:w="2235" w:type="dxa"/>
            <w:shd w:val="clear" w:color="auto" w:fill="auto"/>
          </w:tcPr>
          <w:p w14:paraId="44505EDF" w14:textId="77777777" w:rsidR="00F705D5" w:rsidRPr="006D0633" w:rsidRDefault="00F705D5" w:rsidP="00840FA3">
            <w:pPr>
              <w:rPr>
                <w:rFonts w:ascii="Arial" w:hAnsi="Arial" w:cs="Arial"/>
                <w:sz w:val="22"/>
                <w:szCs w:val="22"/>
              </w:rPr>
            </w:pPr>
            <w:r w:rsidRPr="006D0633">
              <w:rPr>
                <w:rFonts w:ascii="Arial" w:hAnsi="Arial" w:cs="Arial"/>
                <w:sz w:val="22"/>
                <w:szCs w:val="22"/>
              </w:rPr>
              <w:t>Vacancies</w:t>
            </w:r>
          </w:p>
        </w:tc>
        <w:tc>
          <w:tcPr>
            <w:tcW w:w="6804" w:type="dxa"/>
            <w:shd w:val="clear" w:color="auto" w:fill="auto"/>
          </w:tcPr>
          <w:p w14:paraId="5A546BAC" w14:textId="39155642" w:rsidR="00F705D5" w:rsidRPr="006D0633" w:rsidRDefault="00F705D5" w:rsidP="00840FA3">
            <w:pPr>
              <w:rPr>
                <w:rFonts w:ascii="Arial" w:hAnsi="Arial" w:cs="Arial"/>
                <w:sz w:val="22"/>
                <w:szCs w:val="22"/>
              </w:rPr>
            </w:pPr>
          </w:p>
        </w:tc>
        <w:tc>
          <w:tcPr>
            <w:tcW w:w="1275" w:type="dxa"/>
            <w:shd w:val="clear" w:color="auto" w:fill="auto"/>
          </w:tcPr>
          <w:p w14:paraId="73B39D71" w14:textId="77777777" w:rsidR="00F705D5" w:rsidRPr="006D0633" w:rsidRDefault="00F705D5" w:rsidP="00840FA3">
            <w:pPr>
              <w:rPr>
                <w:rFonts w:ascii="Arial" w:hAnsi="Arial" w:cs="Arial"/>
                <w:sz w:val="22"/>
                <w:szCs w:val="22"/>
              </w:rPr>
            </w:pPr>
          </w:p>
        </w:tc>
      </w:tr>
      <w:tr w:rsidR="00E30D2E" w:rsidRPr="006D0633" w14:paraId="12216522" w14:textId="77777777" w:rsidTr="00F81428">
        <w:tc>
          <w:tcPr>
            <w:tcW w:w="2235" w:type="dxa"/>
            <w:shd w:val="clear" w:color="auto" w:fill="auto"/>
          </w:tcPr>
          <w:p w14:paraId="7B431416" w14:textId="77777777" w:rsidR="00E30D2E" w:rsidRPr="006D0633" w:rsidRDefault="00E30D2E" w:rsidP="00840FA3">
            <w:pPr>
              <w:rPr>
                <w:rFonts w:ascii="Arial" w:hAnsi="Arial" w:cs="Arial"/>
                <w:sz w:val="22"/>
                <w:szCs w:val="22"/>
              </w:rPr>
            </w:pPr>
            <w:r w:rsidRPr="006D0633">
              <w:rPr>
                <w:rFonts w:ascii="Arial" w:hAnsi="Arial" w:cs="Arial"/>
                <w:sz w:val="22"/>
                <w:szCs w:val="22"/>
              </w:rPr>
              <w:t>School Vision And Values</w:t>
            </w:r>
          </w:p>
        </w:tc>
        <w:tc>
          <w:tcPr>
            <w:tcW w:w="6804" w:type="dxa"/>
            <w:shd w:val="clear" w:color="auto" w:fill="auto"/>
          </w:tcPr>
          <w:p w14:paraId="576681BB" w14:textId="77777777" w:rsidR="00E30D2E" w:rsidRPr="006D0633" w:rsidRDefault="00E30D2E">
            <w:pPr>
              <w:pStyle w:val="ListParagraph"/>
              <w:numPr>
                <w:ilvl w:val="0"/>
                <w:numId w:val="2"/>
              </w:numPr>
              <w:ind w:left="360"/>
              <w:rPr>
                <w:sz w:val="22"/>
                <w:szCs w:val="22"/>
              </w:rPr>
            </w:pPr>
            <w:r w:rsidRPr="006D0633">
              <w:rPr>
                <w:sz w:val="22"/>
                <w:szCs w:val="22"/>
              </w:rPr>
              <w:t>Look and learn beyond the classroom</w:t>
            </w:r>
          </w:p>
          <w:p w14:paraId="128BD8F3" w14:textId="77777777" w:rsidR="00E30D2E" w:rsidRPr="006D0633" w:rsidRDefault="00E30D2E">
            <w:pPr>
              <w:pStyle w:val="ListParagraph"/>
              <w:numPr>
                <w:ilvl w:val="0"/>
                <w:numId w:val="2"/>
              </w:numPr>
              <w:ind w:left="360"/>
              <w:rPr>
                <w:sz w:val="22"/>
                <w:szCs w:val="22"/>
              </w:rPr>
            </w:pPr>
            <w:r w:rsidRPr="006D0633">
              <w:rPr>
                <w:sz w:val="22"/>
                <w:szCs w:val="22"/>
              </w:rPr>
              <w:t>Have high aspirations and fulfil our potential</w:t>
            </w:r>
          </w:p>
          <w:p w14:paraId="1A0E98FA" w14:textId="77777777" w:rsidR="00F705D5" w:rsidRPr="006D0633" w:rsidRDefault="00F705D5">
            <w:pPr>
              <w:pStyle w:val="ListParagraph"/>
              <w:numPr>
                <w:ilvl w:val="0"/>
                <w:numId w:val="2"/>
              </w:numPr>
              <w:ind w:left="360"/>
              <w:rPr>
                <w:sz w:val="22"/>
                <w:szCs w:val="22"/>
              </w:rPr>
            </w:pPr>
            <w:r w:rsidRPr="006D0633">
              <w:rPr>
                <w:sz w:val="22"/>
                <w:szCs w:val="22"/>
              </w:rPr>
              <w:t>Care, share and belong</w:t>
            </w:r>
          </w:p>
          <w:p w14:paraId="15AA67B6" w14:textId="60A3DFCD" w:rsidR="00E30D2E" w:rsidRPr="006D0633" w:rsidRDefault="00F705D5">
            <w:pPr>
              <w:pStyle w:val="ListParagraph"/>
              <w:numPr>
                <w:ilvl w:val="0"/>
                <w:numId w:val="2"/>
              </w:numPr>
              <w:ind w:left="360"/>
              <w:rPr>
                <w:i/>
                <w:iCs/>
                <w:sz w:val="22"/>
                <w:szCs w:val="22"/>
              </w:rPr>
            </w:pPr>
            <w:r w:rsidRPr="006D0633">
              <w:rPr>
                <w:sz w:val="22"/>
                <w:szCs w:val="22"/>
              </w:rPr>
              <w:t>Lead, teach and learn with passion</w:t>
            </w:r>
          </w:p>
        </w:tc>
        <w:tc>
          <w:tcPr>
            <w:tcW w:w="1275" w:type="dxa"/>
            <w:shd w:val="clear" w:color="auto" w:fill="auto"/>
          </w:tcPr>
          <w:p w14:paraId="45596917" w14:textId="77777777" w:rsidR="00E30D2E" w:rsidRPr="006D0633" w:rsidRDefault="00E30D2E" w:rsidP="00840FA3">
            <w:pPr>
              <w:rPr>
                <w:rFonts w:ascii="Arial" w:hAnsi="Arial" w:cs="Arial"/>
                <w:sz w:val="22"/>
                <w:szCs w:val="22"/>
              </w:rPr>
            </w:pPr>
          </w:p>
        </w:tc>
      </w:tr>
      <w:tr w:rsidR="00E30D2E" w:rsidRPr="006D0633" w14:paraId="0EC123E4" w14:textId="77777777" w:rsidTr="00F81428">
        <w:tc>
          <w:tcPr>
            <w:tcW w:w="2235" w:type="dxa"/>
            <w:shd w:val="clear" w:color="auto" w:fill="auto"/>
          </w:tcPr>
          <w:p w14:paraId="263191A9" w14:textId="77777777" w:rsidR="00E30D2E" w:rsidRPr="006D0633" w:rsidRDefault="00E30D2E" w:rsidP="00840FA3">
            <w:pPr>
              <w:rPr>
                <w:rFonts w:ascii="Arial" w:hAnsi="Arial" w:cs="Arial"/>
                <w:sz w:val="22"/>
                <w:szCs w:val="22"/>
              </w:rPr>
            </w:pPr>
            <w:r w:rsidRPr="006D0633">
              <w:rPr>
                <w:rFonts w:ascii="Arial" w:hAnsi="Arial" w:cs="Arial"/>
                <w:sz w:val="22"/>
                <w:szCs w:val="22"/>
              </w:rPr>
              <w:t>Core Functions Of Governance</w:t>
            </w:r>
          </w:p>
        </w:tc>
        <w:tc>
          <w:tcPr>
            <w:tcW w:w="6804" w:type="dxa"/>
            <w:shd w:val="clear" w:color="auto" w:fill="auto"/>
          </w:tcPr>
          <w:p w14:paraId="56ADBEBC" w14:textId="77777777" w:rsidR="00E30D2E" w:rsidRPr="006D0633" w:rsidRDefault="00E30D2E">
            <w:pPr>
              <w:pStyle w:val="ListParagraph"/>
              <w:numPr>
                <w:ilvl w:val="0"/>
                <w:numId w:val="1"/>
              </w:numPr>
              <w:rPr>
                <w:i/>
                <w:color w:val="0070C0"/>
                <w:sz w:val="22"/>
                <w:szCs w:val="22"/>
              </w:rPr>
            </w:pPr>
            <w:r w:rsidRPr="006D0633">
              <w:rPr>
                <w:color w:val="0070C0"/>
                <w:sz w:val="22"/>
                <w:szCs w:val="22"/>
              </w:rPr>
              <w:t xml:space="preserve">Ensuring clarity of vision, ethos and strategic direction; </w:t>
            </w:r>
          </w:p>
          <w:p w14:paraId="627B10EE" w14:textId="77777777" w:rsidR="00E30D2E" w:rsidRPr="006D0633" w:rsidRDefault="00E30D2E">
            <w:pPr>
              <w:pStyle w:val="ListParagraph"/>
              <w:numPr>
                <w:ilvl w:val="0"/>
                <w:numId w:val="1"/>
              </w:numPr>
              <w:rPr>
                <w:i/>
                <w:sz w:val="22"/>
                <w:szCs w:val="22"/>
              </w:rPr>
            </w:pPr>
            <w:r w:rsidRPr="006D0633">
              <w:rPr>
                <w:color w:val="FF0000"/>
                <w:sz w:val="22"/>
                <w:szCs w:val="22"/>
              </w:rPr>
              <w:t xml:space="preserve">Holding executive leaders to account for the educational performance of the organisation and its pupils, and the effective and efficient performance management of staff; </w:t>
            </w:r>
            <w:r w:rsidRPr="006D0633">
              <w:rPr>
                <w:sz w:val="22"/>
                <w:szCs w:val="22"/>
              </w:rPr>
              <w:t xml:space="preserve">and </w:t>
            </w:r>
          </w:p>
          <w:p w14:paraId="4F1E645B" w14:textId="441AE966" w:rsidR="00E30D2E" w:rsidRPr="006D0633" w:rsidRDefault="00E30D2E">
            <w:pPr>
              <w:pStyle w:val="ListParagraph"/>
              <w:numPr>
                <w:ilvl w:val="0"/>
                <w:numId w:val="1"/>
              </w:numPr>
              <w:rPr>
                <w:i/>
                <w:sz w:val="22"/>
                <w:szCs w:val="22"/>
              </w:rPr>
            </w:pPr>
            <w:r w:rsidRPr="006D0633">
              <w:rPr>
                <w:color w:val="7030A0"/>
                <w:sz w:val="22"/>
                <w:szCs w:val="22"/>
              </w:rPr>
              <w:t>Overseeing the financial performance of the organisation and making sure its money is well spent.</w:t>
            </w:r>
          </w:p>
        </w:tc>
        <w:tc>
          <w:tcPr>
            <w:tcW w:w="1275" w:type="dxa"/>
            <w:shd w:val="clear" w:color="auto" w:fill="auto"/>
          </w:tcPr>
          <w:p w14:paraId="5BFCDD42" w14:textId="77777777" w:rsidR="00E30D2E" w:rsidRPr="006D0633" w:rsidRDefault="00E30D2E" w:rsidP="00840FA3">
            <w:pPr>
              <w:rPr>
                <w:rFonts w:ascii="Arial" w:hAnsi="Arial" w:cs="Arial"/>
                <w:sz w:val="22"/>
                <w:szCs w:val="22"/>
              </w:rPr>
            </w:pPr>
          </w:p>
        </w:tc>
      </w:tr>
    </w:tbl>
    <w:p w14:paraId="228A9F6C" w14:textId="77777777" w:rsidR="00A85713" w:rsidRDefault="00A85713">
      <w:r>
        <w:br w:type="page"/>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520"/>
        <w:gridCol w:w="1730"/>
      </w:tblGrid>
      <w:tr w:rsidR="00E30D2E" w:rsidRPr="006D0633" w14:paraId="351C2831" w14:textId="77777777" w:rsidTr="002F5941">
        <w:tc>
          <w:tcPr>
            <w:tcW w:w="2093" w:type="dxa"/>
            <w:shd w:val="clear" w:color="auto" w:fill="BFBFBF"/>
          </w:tcPr>
          <w:p w14:paraId="3B12B18D" w14:textId="77777777" w:rsidR="00E30D2E" w:rsidRPr="006D0633" w:rsidRDefault="00E30D2E" w:rsidP="00840FA3">
            <w:pPr>
              <w:rPr>
                <w:rFonts w:ascii="Arial" w:hAnsi="Arial" w:cs="Arial"/>
                <w:b/>
                <w:sz w:val="22"/>
                <w:szCs w:val="22"/>
              </w:rPr>
            </w:pPr>
            <w:r w:rsidRPr="006D0633">
              <w:rPr>
                <w:rFonts w:ascii="Arial" w:hAnsi="Arial" w:cs="Arial"/>
                <w:sz w:val="22"/>
                <w:szCs w:val="22"/>
              </w:rPr>
              <w:lastRenderedPageBreak/>
              <w:br w:type="page"/>
            </w:r>
            <w:r w:rsidRPr="006D0633">
              <w:rPr>
                <w:rFonts w:ascii="Arial" w:hAnsi="Arial" w:cs="Arial"/>
                <w:b/>
                <w:sz w:val="22"/>
                <w:szCs w:val="22"/>
              </w:rPr>
              <w:t>Item (Number)</w:t>
            </w:r>
          </w:p>
        </w:tc>
        <w:tc>
          <w:tcPr>
            <w:tcW w:w="6520" w:type="dxa"/>
            <w:shd w:val="clear" w:color="auto" w:fill="BFBFBF"/>
          </w:tcPr>
          <w:p w14:paraId="5732345B" w14:textId="77777777" w:rsidR="00E30D2E" w:rsidRPr="006D0633" w:rsidRDefault="00E30D2E" w:rsidP="00840FA3">
            <w:pPr>
              <w:rPr>
                <w:rFonts w:ascii="Arial" w:hAnsi="Arial" w:cs="Arial"/>
                <w:b/>
                <w:sz w:val="22"/>
                <w:szCs w:val="22"/>
              </w:rPr>
            </w:pPr>
            <w:r w:rsidRPr="006D0633">
              <w:rPr>
                <w:rFonts w:ascii="Arial" w:hAnsi="Arial" w:cs="Arial"/>
                <w:b/>
                <w:sz w:val="22"/>
                <w:szCs w:val="22"/>
              </w:rPr>
              <w:t>Detail</w:t>
            </w:r>
          </w:p>
        </w:tc>
        <w:tc>
          <w:tcPr>
            <w:tcW w:w="1730" w:type="dxa"/>
            <w:shd w:val="clear" w:color="auto" w:fill="BFBFBF"/>
          </w:tcPr>
          <w:p w14:paraId="3C0F617F" w14:textId="77777777" w:rsidR="00E30D2E" w:rsidRPr="006D0633" w:rsidRDefault="00E30D2E" w:rsidP="00840FA3">
            <w:pPr>
              <w:rPr>
                <w:rFonts w:ascii="Arial" w:hAnsi="Arial" w:cs="Arial"/>
                <w:b/>
                <w:sz w:val="22"/>
                <w:szCs w:val="22"/>
              </w:rPr>
            </w:pPr>
            <w:r w:rsidRPr="006D0633">
              <w:rPr>
                <w:rFonts w:ascii="Arial" w:hAnsi="Arial" w:cs="Arial"/>
                <w:b/>
                <w:sz w:val="22"/>
                <w:szCs w:val="22"/>
              </w:rPr>
              <w:t>Record Actions (who and by when)</w:t>
            </w:r>
          </w:p>
        </w:tc>
      </w:tr>
      <w:tr w:rsidR="00E30D2E" w:rsidRPr="006D0633" w14:paraId="7A55F374" w14:textId="77777777" w:rsidTr="002F5941">
        <w:tc>
          <w:tcPr>
            <w:tcW w:w="2093" w:type="dxa"/>
            <w:shd w:val="clear" w:color="auto" w:fill="auto"/>
          </w:tcPr>
          <w:p w14:paraId="143EBE97" w14:textId="3B029831" w:rsidR="00E30D2E" w:rsidRPr="006D0633" w:rsidRDefault="00E30D2E" w:rsidP="00840FA3">
            <w:pPr>
              <w:rPr>
                <w:rFonts w:ascii="Arial" w:hAnsi="Arial" w:cs="Arial"/>
                <w:sz w:val="22"/>
                <w:szCs w:val="22"/>
              </w:rPr>
            </w:pPr>
            <w:r w:rsidRPr="006D0633">
              <w:rPr>
                <w:rFonts w:ascii="Arial" w:hAnsi="Arial" w:cs="Arial"/>
                <w:sz w:val="22"/>
                <w:szCs w:val="22"/>
              </w:rPr>
              <w:t>Welcome (01.</w:t>
            </w:r>
            <w:r w:rsidR="0055339C">
              <w:rPr>
                <w:rFonts w:ascii="Arial" w:hAnsi="Arial" w:cs="Arial"/>
                <w:sz w:val="22"/>
                <w:szCs w:val="22"/>
              </w:rPr>
              <w:t>1</w:t>
            </w:r>
            <w:r w:rsidR="00F93571">
              <w:rPr>
                <w:rFonts w:ascii="Arial" w:hAnsi="Arial" w:cs="Arial"/>
                <w:sz w:val="22"/>
                <w:szCs w:val="22"/>
              </w:rPr>
              <w:t>2</w:t>
            </w:r>
            <w:r w:rsidR="003B0BFD">
              <w:rPr>
                <w:rFonts w:ascii="Arial" w:hAnsi="Arial" w:cs="Arial"/>
                <w:sz w:val="22"/>
                <w:szCs w:val="22"/>
              </w:rPr>
              <w:t>24</w:t>
            </w:r>
            <w:r w:rsidRPr="006D0633">
              <w:rPr>
                <w:rFonts w:ascii="Arial" w:hAnsi="Arial" w:cs="Arial"/>
                <w:sz w:val="22"/>
                <w:szCs w:val="22"/>
              </w:rPr>
              <w:t>)</w:t>
            </w:r>
          </w:p>
        </w:tc>
        <w:tc>
          <w:tcPr>
            <w:tcW w:w="6520" w:type="dxa"/>
            <w:shd w:val="clear" w:color="auto" w:fill="auto"/>
          </w:tcPr>
          <w:p w14:paraId="462251B7" w14:textId="14C98F5F" w:rsidR="00F0377E" w:rsidRDefault="00A360A5" w:rsidP="001D50A9">
            <w:pPr>
              <w:rPr>
                <w:rFonts w:ascii="Arial" w:hAnsi="Arial" w:cs="Arial"/>
                <w:sz w:val="22"/>
                <w:szCs w:val="22"/>
              </w:rPr>
            </w:pPr>
            <w:r>
              <w:rPr>
                <w:rFonts w:ascii="Arial" w:hAnsi="Arial" w:cs="Arial"/>
                <w:sz w:val="22"/>
                <w:szCs w:val="22"/>
              </w:rPr>
              <w:t>The m</w:t>
            </w:r>
            <w:r w:rsidR="00F0377E">
              <w:rPr>
                <w:rFonts w:ascii="Arial" w:hAnsi="Arial" w:cs="Arial"/>
                <w:sz w:val="22"/>
                <w:szCs w:val="22"/>
              </w:rPr>
              <w:t>eeting started at 17.0</w:t>
            </w:r>
            <w:r w:rsidR="00F93571">
              <w:rPr>
                <w:rFonts w:ascii="Arial" w:hAnsi="Arial" w:cs="Arial"/>
                <w:sz w:val="22"/>
                <w:szCs w:val="22"/>
              </w:rPr>
              <w:t>1</w:t>
            </w:r>
          </w:p>
          <w:p w14:paraId="1F7A2DB1" w14:textId="77777777" w:rsidR="00F72104" w:rsidRDefault="00F93571" w:rsidP="00DF1426">
            <w:pPr>
              <w:rPr>
                <w:rFonts w:ascii="Arial" w:hAnsi="Arial" w:cs="Arial"/>
                <w:sz w:val="22"/>
                <w:szCs w:val="22"/>
              </w:rPr>
            </w:pPr>
            <w:r>
              <w:rPr>
                <w:rFonts w:ascii="Arial" w:hAnsi="Arial" w:cs="Arial"/>
                <w:sz w:val="22"/>
                <w:szCs w:val="22"/>
              </w:rPr>
              <w:t>EP</w:t>
            </w:r>
            <w:r w:rsidR="006F6549">
              <w:rPr>
                <w:rFonts w:ascii="Arial" w:hAnsi="Arial" w:cs="Arial"/>
                <w:sz w:val="22"/>
                <w:szCs w:val="22"/>
              </w:rPr>
              <w:t xml:space="preserve"> chaired the meeting</w:t>
            </w:r>
            <w:r w:rsidR="00F72104">
              <w:rPr>
                <w:rFonts w:ascii="Arial" w:hAnsi="Arial" w:cs="Arial"/>
                <w:sz w:val="22"/>
                <w:szCs w:val="22"/>
              </w:rPr>
              <w:t xml:space="preserve"> as JR was arriving later.</w:t>
            </w:r>
          </w:p>
          <w:p w14:paraId="4159C8D2" w14:textId="4C80E698" w:rsidR="00383785" w:rsidRDefault="00F72104" w:rsidP="00DF1426">
            <w:pPr>
              <w:rPr>
                <w:rFonts w:ascii="Arial" w:hAnsi="Arial" w:cs="Arial"/>
                <w:sz w:val="22"/>
                <w:szCs w:val="22"/>
              </w:rPr>
            </w:pPr>
            <w:r>
              <w:rPr>
                <w:rFonts w:ascii="Arial" w:hAnsi="Arial" w:cs="Arial"/>
                <w:sz w:val="22"/>
                <w:szCs w:val="22"/>
              </w:rPr>
              <w:t xml:space="preserve">The </w:t>
            </w:r>
            <w:r w:rsidR="001D50A9" w:rsidRPr="006D0633">
              <w:rPr>
                <w:rFonts w:ascii="Arial" w:hAnsi="Arial" w:cs="Arial"/>
                <w:sz w:val="22"/>
                <w:szCs w:val="22"/>
              </w:rPr>
              <w:t>meeting was quorate.</w:t>
            </w:r>
          </w:p>
          <w:p w14:paraId="00325FF2" w14:textId="0E163709" w:rsidR="0055339C" w:rsidRPr="006D0633" w:rsidRDefault="00F72104" w:rsidP="00DF1426">
            <w:pPr>
              <w:rPr>
                <w:rFonts w:ascii="Arial" w:hAnsi="Arial" w:cs="Arial"/>
                <w:sz w:val="22"/>
                <w:szCs w:val="22"/>
              </w:rPr>
            </w:pPr>
            <w:r>
              <w:rPr>
                <w:rFonts w:ascii="Arial" w:hAnsi="Arial" w:cs="Arial"/>
                <w:sz w:val="22"/>
                <w:szCs w:val="22"/>
              </w:rPr>
              <w:t xml:space="preserve">Sue Schofield </w:t>
            </w:r>
            <w:r w:rsidR="0055339C">
              <w:rPr>
                <w:rFonts w:ascii="Arial" w:hAnsi="Arial" w:cs="Arial"/>
                <w:sz w:val="22"/>
                <w:szCs w:val="22"/>
              </w:rPr>
              <w:t>was introduced as a prospective co-opted governor.</w:t>
            </w:r>
          </w:p>
        </w:tc>
        <w:tc>
          <w:tcPr>
            <w:tcW w:w="1730" w:type="dxa"/>
            <w:shd w:val="clear" w:color="auto" w:fill="auto"/>
          </w:tcPr>
          <w:p w14:paraId="279781A9" w14:textId="77777777" w:rsidR="00E30D2E" w:rsidRPr="006D0633" w:rsidRDefault="00E30D2E" w:rsidP="00840FA3">
            <w:pPr>
              <w:rPr>
                <w:rFonts w:ascii="Arial" w:hAnsi="Arial" w:cs="Arial"/>
                <w:sz w:val="22"/>
                <w:szCs w:val="22"/>
              </w:rPr>
            </w:pPr>
          </w:p>
        </w:tc>
      </w:tr>
      <w:tr w:rsidR="00F93571" w:rsidRPr="006D0633" w14:paraId="1AFA0839" w14:textId="77777777" w:rsidTr="002F5941">
        <w:tc>
          <w:tcPr>
            <w:tcW w:w="2093" w:type="dxa"/>
            <w:shd w:val="clear" w:color="auto" w:fill="auto"/>
          </w:tcPr>
          <w:p w14:paraId="4E69A72B" w14:textId="20868F12" w:rsidR="00F93571" w:rsidRPr="006D0633" w:rsidRDefault="00F93571" w:rsidP="00F93571">
            <w:pPr>
              <w:rPr>
                <w:rFonts w:ascii="Arial" w:hAnsi="Arial" w:cs="Arial"/>
                <w:sz w:val="22"/>
                <w:szCs w:val="22"/>
              </w:rPr>
            </w:pPr>
            <w:r>
              <w:rPr>
                <w:rFonts w:ascii="Arial" w:hAnsi="Arial" w:cs="Arial"/>
                <w:sz w:val="22"/>
                <w:szCs w:val="22"/>
              </w:rPr>
              <w:t>A</w:t>
            </w:r>
            <w:r w:rsidRPr="006D0633">
              <w:rPr>
                <w:rFonts w:ascii="Arial" w:hAnsi="Arial" w:cs="Arial"/>
                <w:sz w:val="22"/>
                <w:szCs w:val="22"/>
              </w:rPr>
              <w:t>pologies for absence</w:t>
            </w:r>
            <w:r>
              <w:rPr>
                <w:rFonts w:ascii="Arial" w:hAnsi="Arial" w:cs="Arial"/>
                <w:sz w:val="22"/>
                <w:szCs w:val="22"/>
              </w:rPr>
              <w:t xml:space="preserve"> (02.1</w:t>
            </w:r>
            <w:r w:rsidR="00E843C4">
              <w:rPr>
                <w:rFonts w:ascii="Arial" w:hAnsi="Arial" w:cs="Arial"/>
                <w:sz w:val="22"/>
                <w:szCs w:val="22"/>
              </w:rPr>
              <w:t>2</w:t>
            </w:r>
            <w:r>
              <w:rPr>
                <w:rFonts w:ascii="Arial" w:hAnsi="Arial" w:cs="Arial"/>
                <w:sz w:val="22"/>
                <w:szCs w:val="22"/>
              </w:rPr>
              <w:t>24)</w:t>
            </w:r>
          </w:p>
        </w:tc>
        <w:tc>
          <w:tcPr>
            <w:tcW w:w="6520" w:type="dxa"/>
            <w:shd w:val="clear" w:color="auto" w:fill="auto"/>
          </w:tcPr>
          <w:p w14:paraId="463CCD57" w14:textId="77777777" w:rsidR="00F72104" w:rsidRDefault="00F93571" w:rsidP="00F93571">
            <w:pPr>
              <w:rPr>
                <w:rFonts w:ascii="Arial" w:hAnsi="Arial" w:cs="Arial"/>
                <w:sz w:val="22"/>
                <w:szCs w:val="22"/>
              </w:rPr>
            </w:pPr>
            <w:r w:rsidRPr="006D0633">
              <w:rPr>
                <w:rFonts w:ascii="Arial" w:hAnsi="Arial" w:cs="Arial"/>
                <w:sz w:val="22"/>
                <w:szCs w:val="22"/>
              </w:rPr>
              <w:t xml:space="preserve">Apologies were reported </w:t>
            </w:r>
            <w:r>
              <w:rPr>
                <w:rFonts w:ascii="Arial" w:hAnsi="Arial" w:cs="Arial"/>
                <w:sz w:val="22"/>
                <w:szCs w:val="22"/>
              </w:rPr>
              <w:t>and accepted from</w:t>
            </w:r>
            <w:r w:rsidR="00F72104">
              <w:rPr>
                <w:rFonts w:ascii="Arial" w:hAnsi="Arial" w:cs="Arial"/>
                <w:sz w:val="22"/>
                <w:szCs w:val="22"/>
              </w:rPr>
              <w:t>:</w:t>
            </w:r>
          </w:p>
          <w:p w14:paraId="1AA4919F" w14:textId="43E558B7" w:rsidR="001E156C" w:rsidRDefault="00F93571" w:rsidP="00F93571">
            <w:pPr>
              <w:rPr>
                <w:rFonts w:ascii="Arial" w:hAnsi="Arial" w:cs="Arial"/>
                <w:sz w:val="22"/>
                <w:szCs w:val="22"/>
              </w:rPr>
            </w:pPr>
            <w:r>
              <w:rPr>
                <w:rFonts w:ascii="Arial" w:hAnsi="Arial" w:cs="Arial"/>
                <w:sz w:val="22"/>
                <w:szCs w:val="22"/>
              </w:rPr>
              <w:t xml:space="preserve">Neil Clark (NC) </w:t>
            </w:r>
            <w:r w:rsidR="001E156C">
              <w:rPr>
                <w:rFonts w:ascii="Arial" w:hAnsi="Arial" w:cs="Arial"/>
                <w:sz w:val="22"/>
                <w:szCs w:val="22"/>
              </w:rPr>
              <w:t xml:space="preserve">– HT noted that this was to be Neil’s last meeting as he </w:t>
            </w:r>
            <w:r w:rsidR="00D610FA">
              <w:rPr>
                <w:rFonts w:ascii="Arial" w:hAnsi="Arial" w:cs="Arial"/>
                <w:sz w:val="22"/>
                <w:szCs w:val="22"/>
              </w:rPr>
              <w:t>was stepping down from the GB as parent governor at end of December 2024.</w:t>
            </w:r>
          </w:p>
          <w:p w14:paraId="463F0A8A" w14:textId="73ABDECF" w:rsidR="00F93571" w:rsidRDefault="001E156C" w:rsidP="00F93571">
            <w:pPr>
              <w:rPr>
                <w:rFonts w:ascii="Arial" w:hAnsi="Arial" w:cs="Arial"/>
                <w:sz w:val="22"/>
                <w:szCs w:val="22"/>
              </w:rPr>
            </w:pPr>
            <w:r>
              <w:rPr>
                <w:rFonts w:ascii="Arial" w:hAnsi="Arial" w:cs="Arial"/>
                <w:sz w:val="22"/>
                <w:szCs w:val="22"/>
              </w:rPr>
              <w:t>Jan Lomas (JL)</w:t>
            </w:r>
            <w:r w:rsidR="00D610FA">
              <w:rPr>
                <w:rFonts w:ascii="Arial" w:hAnsi="Arial" w:cs="Arial"/>
                <w:sz w:val="22"/>
                <w:szCs w:val="22"/>
              </w:rPr>
              <w:t>.</w:t>
            </w:r>
          </w:p>
        </w:tc>
        <w:tc>
          <w:tcPr>
            <w:tcW w:w="1730" w:type="dxa"/>
            <w:shd w:val="clear" w:color="auto" w:fill="auto"/>
          </w:tcPr>
          <w:p w14:paraId="7B843BE0" w14:textId="77777777" w:rsidR="00F93571" w:rsidRPr="006D0633" w:rsidRDefault="00F93571" w:rsidP="00F93571">
            <w:pPr>
              <w:rPr>
                <w:rFonts w:ascii="Arial" w:hAnsi="Arial" w:cs="Arial"/>
                <w:sz w:val="22"/>
                <w:szCs w:val="22"/>
              </w:rPr>
            </w:pPr>
          </w:p>
        </w:tc>
      </w:tr>
      <w:tr w:rsidR="00F93571" w:rsidRPr="006D0633" w14:paraId="2CFE0B4A" w14:textId="77777777" w:rsidTr="002F5941">
        <w:tc>
          <w:tcPr>
            <w:tcW w:w="2093" w:type="dxa"/>
            <w:shd w:val="clear" w:color="auto" w:fill="auto"/>
          </w:tcPr>
          <w:p w14:paraId="2EE43780" w14:textId="25671F2B" w:rsidR="00F93571" w:rsidRPr="006D0633" w:rsidRDefault="00F93571" w:rsidP="00F93571">
            <w:pPr>
              <w:rPr>
                <w:rFonts w:ascii="Arial" w:hAnsi="Arial" w:cs="Arial"/>
                <w:sz w:val="22"/>
                <w:szCs w:val="22"/>
              </w:rPr>
            </w:pPr>
            <w:r w:rsidRPr="006D0633">
              <w:rPr>
                <w:rFonts w:ascii="Arial" w:hAnsi="Arial" w:cs="Arial"/>
                <w:sz w:val="22"/>
                <w:szCs w:val="22"/>
              </w:rPr>
              <w:t xml:space="preserve">Declaration </w:t>
            </w:r>
            <w:r>
              <w:rPr>
                <w:rFonts w:ascii="Arial" w:hAnsi="Arial" w:cs="Arial"/>
                <w:sz w:val="22"/>
                <w:szCs w:val="22"/>
              </w:rPr>
              <w:t>o</w:t>
            </w:r>
            <w:r w:rsidRPr="006D0633">
              <w:rPr>
                <w:rFonts w:ascii="Arial" w:hAnsi="Arial" w:cs="Arial"/>
                <w:sz w:val="22"/>
                <w:szCs w:val="22"/>
              </w:rPr>
              <w:t xml:space="preserve">f Interests, Register </w:t>
            </w:r>
            <w:r>
              <w:rPr>
                <w:rFonts w:ascii="Arial" w:hAnsi="Arial" w:cs="Arial"/>
                <w:sz w:val="22"/>
                <w:szCs w:val="22"/>
              </w:rPr>
              <w:t>o</w:t>
            </w:r>
            <w:r w:rsidRPr="006D0633">
              <w:rPr>
                <w:rFonts w:ascii="Arial" w:hAnsi="Arial" w:cs="Arial"/>
                <w:sz w:val="22"/>
                <w:szCs w:val="22"/>
              </w:rPr>
              <w:t>f Governors’ Interests (0</w:t>
            </w:r>
            <w:r w:rsidR="00E843C4">
              <w:rPr>
                <w:rFonts w:ascii="Arial" w:hAnsi="Arial" w:cs="Arial"/>
                <w:sz w:val="22"/>
                <w:szCs w:val="22"/>
              </w:rPr>
              <w:t>3</w:t>
            </w:r>
            <w:r w:rsidRPr="006D0633">
              <w:rPr>
                <w:rFonts w:ascii="Arial" w:hAnsi="Arial" w:cs="Arial"/>
                <w:sz w:val="22"/>
                <w:szCs w:val="22"/>
              </w:rPr>
              <w:t>.</w:t>
            </w:r>
            <w:r>
              <w:rPr>
                <w:rFonts w:ascii="Arial" w:hAnsi="Arial" w:cs="Arial"/>
                <w:sz w:val="22"/>
                <w:szCs w:val="22"/>
              </w:rPr>
              <w:t>1</w:t>
            </w:r>
            <w:r w:rsidR="00E843C4">
              <w:rPr>
                <w:rFonts w:ascii="Arial" w:hAnsi="Arial" w:cs="Arial"/>
                <w:sz w:val="22"/>
                <w:szCs w:val="22"/>
              </w:rPr>
              <w:t>2</w:t>
            </w:r>
            <w:r>
              <w:rPr>
                <w:rFonts w:ascii="Arial" w:hAnsi="Arial" w:cs="Arial"/>
                <w:sz w:val="22"/>
                <w:szCs w:val="22"/>
              </w:rPr>
              <w:t>24</w:t>
            </w:r>
            <w:r w:rsidRPr="006D0633">
              <w:rPr>
                <w:rFonts w:ascii="Arial" w:hAnsi="Arial" w:cs="Arial"/>
                <w:sz w:val="22"/>
                <w:szCs w:val="22"/>
              </w:rPr>
              <w:t>)</w:t>
            </w:r>
          </w:p>
        </w:tc>
        <w:tc>
          <w:tcPr>
            <w:tcW w:w="6520" w:type="dxa"/>
            <w:shd w:val="clear" w:color="auto" w:fill="auto"/>
          </w:tcPr>
          <w:p w14:paraId="0431F9AD" w14:textId="4F09DC6F" w:rsidR="00F93571" w:rsidRDefault="00F93571" w:rsidP="00F93571">
            <w:pPr>
              <w:rPr>
                <w:rFonts w:ascii="Arial" w:hAnsi="Arial" w:cs="Arial"/>
                <w:b/>
              </w:rPr>
            </w:pPr>
            <w:r w:rsidRPr="006D0633">
              <w:rPr>
                <w:rFonts w:ascii="Arial" w:hAnsi="Arial" w:cs="Arial"/>
                <w:sz w:val="22"/>
                <w:szCs w:val="22"/>
              </w:rPr>
              <w:t>Governors confirmed they had no declarations to note for any item on the FGB meeting agenda.</w:t>
            </w:r>
          </w:p>
        </w:tc>
        <w:tc>
          <w:tcPr>
            <w:tcW w:w="1730" w:type="dxa"/>
            <w:shd w:val="clear" w:color="auto" w:fill="auto"/>
          </w:tcPr>
          <w:p w14:paraId="0C4422F7" w14:textId="77777777" w:rsidR="00F93571" w:rsidRPr="006D0633" w:rsidRDefault="00F93571" w:rsidP="00F93571">
            <w:pPr>
              <w:rPr>
                <w:rFonts w:ascii="Arial" w:hAnsi="Arial" w:cs="Arial"/>
                <w:sz w:val="22"/>
                <w:szCs w:val="22"/>
              </w:rPr>
            </w:pPr>
          </w:p>
        </w:tc>
      </w:tr>
      <w:tr w:rsidR="00F93571" w:rsidRPr="006D0633" w14:paraId="76B1966A" w14:textId="77777777" w:rsidTr="002F5941">
        <w:tc>
          <w:tcPr>
            <w:tcW w:w="2093" w:type="dxa"/>
            <w:shd w:val="clear" w:color="auto" w:fill="auto"/>
          </w:tcPr>
          <w:p w14:paraId="24144517" w14:textId="7062EF38" w:rsidR="00F93571" w:rsidRPr="006D0633" w:rsidRDefault="00F93571" w:rsidP="00F93571">
            <w:pPr>
              <w:rPr>
                <w:rFonts w:ascii="Arial" w:hAnsi="Arial" w:cs="Arial"/>
                <w:sz w:val="22"/>
                <w:szCs w:val="22"/>
              </w:rPr>
            </w:pPr>
            <w:r w:rsidRPr="006D0633">
              <w:rPr>
                <w:rFonts w:ascii="Arial" w:hAnsi="Arial" w:cs="Arial"/>
                <w:sz w:val="22"/>
                <w:szCs w:val="22"/>
              </w:rPr>
              <w:t>Confidentiality (0</w:t>
            </w:r>
            <w:r w:rsidR="00E843C4">
              <w:rPr>
                <w:rFonts w:ascii="Arial" w:hAnsi="Arial" w:cs="Arial"/>
                <w:sz w:val="22"/>
                <w:szCs w:val="22"/>
              </w:rPr>
              <w:t>4</w:t>
            </w:r>
            <w:r w:rsidRPr="006D0633">
              <w:rPr>
                <w:rFonts w:ascii="Arial" w:hAnsi="Arial" w:cs="Arial"/>
                <w:sz w:val="22"/>
                <w:szCs w:val="22"/>
              </w:rPr>
              <w:t>.</w:t>
            </w:r>
            <w:r>
              <w:rPr>
                <w:rFonts w:ascii="Arial" w:hAnsi="Arial" w:cs="Arial"/>
                <w:sz w:val="22"/>
                <w:szCs w:val="22"/>
              </w:rPr>
              <w:t>1</w:t>
            </w:r>
            <w:r w:rsidR="00E843C4">
              <w:rPr>
                <w:rFonts w:ascii="Arial" w:hAnsi="Arial" w:cs="Arial"/>
                <w:sz w:val="22"/>
                <w:szCs w:val="22"/>
              </w:rPr>
              <w:t>2</w:t>
            </w:r>
            <w:r>
              <w:rPr>
                <w:rFonts w:ascii="Arial" w:hAnsi="Arial" w:cs="Arial"/>
                <w:sz w:val="22"/>
                <w:szCs w:val="22"/>
              </w:rPr>
              <w:t>24</w:t>
            </w:r>
            <w:r w:rsidRPr="006D0633">
              <w:rPr>
                <w:rFonts w:ascii="Arial" w:hAnsi="Arial" w:cs="Arial"/>
                <w:sz w:val="22"/>
                <w:szCs w:val="22"/>
              </w:rPr>
              <w:t xml:space="preserve">) </w:t>
            </w:r>
          </w:p>
        </w:tc>
        <w:tc>
          <w:tcPr>
            <w:tcW w:w="6520" w:type="dxa"/>
            <w:shd w:val="clear" w:color="auto" w:fill="auto"/>
          </w:tcPr>
          <w:p w14:paraId="646757E9" w14:textId="77777777" w:rsidR="00F93571" w:rsidRPr="006D0633" w:rsidRDefault="00F93571" w:rsidP="00F93571">
            <w:pPr>
              <w:rPr>
                <w:rFonts w:ascii="Arial" w:hAnsi="Arial" w:cs="Arial"/>
                <w:sz w:val="22"/>
                <w:szCs w:val="22"/>
              </w:rPr>
            </w:pPr>
            <w:r w:rsidRPr="006D0633">
              <w:rPr>
                <w:rFonts w:ascii="Arial" w:hAnsi="Arial" w:cs="Arial"/>
                <w:sz w:val="22"/>
                <w:szCs w:val="22"/>
              </w:rPr>
              <w:t xml:space="preserve">Governors were reminded of the confidential nature of the meeting and that other people’s views should be respected. </w:t>
            </w:r>
          </w:p>
          <w:p w14:paraId="38AB43A5" w14:textId="1E8037FF" w:rsidR="00F93571" w:rsidRDefault="00F93571" w:rsidP="00F93571">
            <w:pPr>
              <w:rPr>
                <w:rFonts w:ascii="Arial" w:hAnsi="Arial" w:cs="Arial"/>
                <w:b/>
              </w:rPr>
            </w:pPr>
            <w:r w:rsidRPr="006D0633">
              <w:rPr>
                <w:rFonts w:ascii="Arial" w:hAnsi="Arial" w:cs="Arial"/>
                <w:color w:val="4472C4"/>
                <w:sz w:val="22"/>
                <w:szCs w:val="22"/>
              </w:rPr>
              <w:t>It was agreed that any items to be confidential and excluded from the main minutes would be highlighted during the meeting.</w:t>
            </w:r>
            <w:r>
              <w:rPr>
                <w:rFonts w:ascii="Arial" w:hAnsi="Arial" w:cs="Arial"/>
                <w:color w:val="4472C4"/>
                <w:sz w:val="22"/>
                <w:szCs w:val="22"/>
              </w:rPr>
              <w:t xml:space="preserve"> </w:t>
            </w:r>
          </w:p>
        </w:tc>
        <w:tc>
          <w:tcPr>
            <w:tcW w:w="1730" w:type="dxa"/>
            <w:shd w:val="clear" w:color="auto" w:fill="auto"/>
          </w:tcPr>
          <w:p w14:paraId="1D4EE4F0" w14:textId="77777777" w:rsidR="00F93571" w:rsidRPr="006D0633" w:rsidRDefault="00F93571" w:rsidP="00F93571">
            <w:pPr>
              <w:rPr>
                <w:rFonts w:ascii="Arial" w:hAnsi="Arial" w:cs="Arial"/>
                <w:sz w:val="22"/>
                <w:szCs w:val="22"/>
              </w:rPr>
            </w:pPr>
          </w:p>
        </w:tc>
      </w:tr>
      <w:tr w:rsidR="00F93571" w:rsidRPr="006D0633" w14:paraId="1D90CA67" w14:textId="77777777" w:rsidTr="002F5941">
        <w:tc>
          <w:tcPr>
            <w:tcW w:w="2093" w:type="dxa"/>
            <w:shd w:val="clear" w:color="auto" w:fill="auto"/>
          </w:tcPr>
          <w:p w14:paraId="641413DC" w14:textId="25CC95A1" w:rsidR="00F93571" w:rsidRPr="006D0633" w:rsidRDefault="00F93571" w:rsidP="00F93571">
            <w:pPr>
              <w:rPr>
                <w:rFonts w:ascii="Arial" w:hAnsi="Arial" w:cs="Arial"/>
                <w:sz w:val="22"/>
                <w:szCs w:val="22"/>
              </w:rPr>
            </w:pPr>
            <w:r w:rsidRPr="006D0633">
              <w:rPr>
                <w:rFonts w:ascii="Arial" w:hAnsi="Arial" w:cs="Arial"/>
                <w:sz w:val="22"/>
                <w:szCs w:val="22"/>
              </w:rPr>
              <w:t>Any Other Urgent Business (0</w:t>
            </w:r>
            <w:r w:rsidR="00E843C4">
              <w:rPr>
                <w:rFonts w:ascii="Arial" w:hAnsi="Arial" w:cs="Arial"/>
                <w:sz w:val="22"/>
                <w:szCs w:val="22"/>
              </w:rPr>
              <w:t>5</w:t>
            </w:r>
            <w:r>
              <w:rPr>
                <w:rFonts w:ascii="Arial" w:hAnsi="Arial" w:cs="Arial"/>
                <w:sz w:val="22"/>
                <w:szCs w:val="22"/>
              </w:rPr>
              <w:t>.1</w:t>
            </w:r>
            <w:r w:rsidR="00965883">
              <w:rPr>
                <w:rFonts w:ascii="Arial" w:hAnsi="Arial" w:cs="Arial"/>
                <w:sz w:val="22"/>
                <w:szCs w:val="22"/>
              </w:rPr>
              <w:t>2</w:t>
            </w:r>
            <w:r>
              <w:rPr>
                <w:rFonts w:ascii="Arial" w:hAnsi="Arial" w:cs="Arial"/>
                <w:sz w:val="22"/>
                <w:szCs w:val="22"/>
              </w:rPr>
              <w:t>24</w:t>
            </w:r>
            <w:r w:rsidRPr="006D0633">
              <w:rPr>
                <w:rFonts w:ascii="Arial" w:hAnsi="Arial" w:cs="Arial"/>
                <w:sz w:val="22"/>
                <w:szCs w:val="22"/>
              </w:rPr>
              <w:t>)</w:t>
            </w:r>
          </w:p>
        </w:tc>
        <w:tc>
          <w:tcPr>
            <w:tcW w:w="6520" w:type="dxa"/>
            <w:shd w:val="clear" w:color="auto" w:fill="auto"/>
          </w:tcPr>
          <w:p w14:paraId="714AD8AD" w14:textId="4301F6D7" w:rsidR="00F93571" w:rsidRDefault="00F93571" w:rsidP="00F93571">
            <w:pPr>
              <w:rPr>
                <w:rFonts w:ascii="Arial" w:hAnsi="Arial" w:cs="Arial"/>
                <w:b/>
              </w:rPr>
            </w:pPr>
            <w:r>
              <w:rPr>
                <w:rFonts w:ascii="Arial" w:hAnsi="Arial" w:cs="Arial"/>
                <w:sz w:val="22"/>
                <w:szCs w:val="22"/>
              </w:rPr>
              <w:t xml:space="preserve">None identified </w:t>
            </w:r>
          </w:p>
        </w:tc>
        <w:tc>
          <w:tcPr>
            <w:tcW w:w="1730" w:type="dxa"/>
            <w:shd w:val="clear" w:color="auto" w:fill="auto"/>
          </w:tcPr>
          <w:p w14:paraId="5F676B6B" w14:textId="77777777" w:rsidR="00F93571" w:rsidRPr="006D0633" w:rsidRDefault="00F93571" w:rsidP="00F93571">
            <w:pPr>
              <w:rPr>
                <w:rFonts w:ascii="Arial" w:hAnsi="Arial" w:cs="Arial"/>
                <w:sz w:val="22"/>
                <w:szCs w:val="22"/>
              </w:rPr>
            </w:pPr>
          </w:p>
        </w:tc>
      </w:tr>
      <w:tr w:rsidR="00F93571" w:rsidRPr="006D0633" w14:paraId="73E76BF5" w14:textId="77777777" w:rsidTr="002F5941">
        <w:tc>
          <w:tcPr>
            <w:tcW w:w="2093" w:type="dxa"/>
            <w:shd w:val="clear" w:color="auto" w:fill="auto"/>
          </w:tcPr>
          <w:p w14:paraId="62BE47AA" w14:textId="0521DD74" w:rsidR="00F93571" w:rsidRPr="006D0633" w:rsidRDefault="00F93571" w:rsidP="00F93571">
            <w:pPr>
              <w:rPr>
                <w:rFonts w:ascii="Arial" w:hAnsi="Arial" w:cs="Arial"/>
                <w:sz w:val="22"/>
                <w:szCs w:val="22"/>
              </w:rPr>
            </w:pPr>
            <w:r w:rsidRPr="006D0633">
              <w:rPr>
                <w:rFonts w:ascii="Arial" w:hAnsi="Arial" w:cs="Arial"/>
                <w:sz w:val="22"/>
                <w:szCs w:val="22"/>
              </w:rPr>
              <w:t xml:space="preserve">Minutes </w:t>
            </w:r>
            <w:r>
              <w:rPr>
                <w:rFonts w:ascii="Arial" w:hAnsi="Arial" w:cs="Arial"/>
                <w:sz w:val="22"/>
                <w:szCs w:val="22"/>
              </w:rPr>
              <w:t>o</w:t>
            </w:r>
            <w:r w:rsidRPr="006D0633">
              <w:rPr>
                <w:rFonts w:ascii="Arial" w:hAnsi="Arial" w:cs="Arial"/>
                <w:sz w:val="22"/>
                <w:szCs w:val="22"/>
              </w:rPr>
              <w:t xml:space="preserve">f </w:t>
            </w:r>
            <w:r>
              <w:rPr>
                <w:rFonts w:ascii="Arial" w:hAnsi="Arial" w:cs="Arial"/>
                <w:sz w:val="22"/>
                <w:szCs w:val="22"/>
              </w:rPr>
              <w:t>t</w:t>
            </w:r>
            <w:r w:rsidRPr="006D0633">
              <w:rPr>
                <w:rFonts w:ascii="Arial" w:hAnsi="Arial" w:cs="Arial"/>
                <w:sz w:val="22"/>
                <w:szCs w:val="22"/>
              </w:rPr>
              <w:t xml:space="preserve">he </w:t>
            </w:r>
            <w:r>
              <w:rPr>
                <w:rFonts w:ascii="Arial" w:hAnsi="Arial" w:cs="Arial"/>
                <w:sz w:val="22"/>
                <w:szCs w:val="22"/>
              </w:rPr>
              <w:t>l</w:t>
            </w:r>
            <w:r w:rsidRPr="006D0633">
              <w:rPr>
                <w:rFonts w:ascii="Arial" w:hAnsi="Arial" w:cs="Arial"/>
                <w:sz w:val="22"/>
                <w:szCs w:val="22"/>
              </w:rPr>
              <w:t xml:space="preserve">ast </w:t>
            </w:r>
            <w:r>
              <w:rPr>
                <w:rFonts w:ascii="Arial" w:hAnsi="Arial" w:cs="Arial"/>
                <w:sz w:val="22"/>
                <w:szCs w:val="22"/>
              </w:rPr>
              <w:t>m</w:t>
            </w:r>
            <w:r w:rsidRPr="006D0633">
              <w:rPr>
                <w:rFonts w:ascii="Arial" w:hAnsi="Arial" w:cs="Arial"/>
                <w:sz w:val="22"/>
                <w:szCs w:val="22"/>
              </w:rPr>
              <w:t xml:space="preserve">eeting </w:t>
            </w:r>
            <w:r>
              <w:rPr>
                <w:rFonts w:ascii="Arial" w:hAnsi="Arial" w:cs="Arial"/>
                <w:sz w:val="22"/>
                <w:szCs w:val="22"/>
              </w:rPr>
              <w:t>h</w:t>
            </w:r>
            <w:r w:rsidRPr="006D0633">
              <w:rPr>
                <w:rFonts w:ascii="Arial" w:hAnsi="Arial" w:cs="Arial"/>
                <w:sz w:val="22"/>
                <w:szCs w:val="22"/>
              </w:rPr>
              <w:t xml:space="preserve">eld </w:t>
            </w:r>
            <w:r w:rsidR="00965883">
              <w:rPr>
                <w:rFonts w:ascii="Arial" w:hAnsi="Arial" w:cs="Arial"/>
                <w:sz w:val="22"/>
                <w:szCs w:val="22"/>
              </w:rPr>
              <w:t xml:space="preserve">October </w:t>
            </w:r>
            <w:r>
              <w:rPr>
                <w:rFonts w:ascii="Arial" w:hAnsi="Arial" w:cs="Arial"/>
                <w:sz w:val="22"/>
                <w:szCs w:val="22"/>
              </w:rPr>
              <w:t>2024</w:t>
            </w:r>
            <w:r w:rsidRPr="006D0633">
              <w:rPr>
                <w:rFonts w:ascii="Arial" w:hAnsi="Arial" w:cs="Arial"/>
                <w:sz w:val="22"/>
                <w:szCs w:val="22"/>
              </w:rPr>
              <w:t xml:space="preserve"> (</w:t>
            </w:r>
            <w:r w:rsidR="00965883">
              <w:rPr>
                <w:rFonts w:ascii="Arial" w:hAnsi="Arial" w:cs="Arial"/>
                <w:sz w:val="22"/>
                <w:szCs w:val="22"/>
              </w:rPr>
              <w:t>06</w:t>
            </w:r>
            <w:r w:rsidRPr="006D0633">
              <w:rPr>
                <w:rFonts w:ascii="Arial" w:hAnsi="Arial" w:cs="Arial"/>
                <w:sz w:val="22"/>
                <w:szCs w:val="22"/>
              </w:rPr>
              <w:t>.</w:t>
            </w:r>
            <w:r>
              <w:rPr>
                <w:rFonts w:ascii="Arial" w:hAnsi="Arial" w:cs="Arial"/>
                <w:sz w:val="22"/>
                <w:szCs w:val="22"/>
              </w:rPr>
              <w:t>1</w:t>
            </w:r>
            <w:r w:rsidR="00965883">
              <w:rPr>
                <w:rFonts w:ascii="Arial" w:hAnsi="Arial" w:cs="Arial"/>
                <w:sz w:val="22"/>
                <w:szCs w:val="22"/>
              </w:rPr>
              <w:t>2</w:t>
            </w:r>
            <w:r>
              <w:rPr>
                <w:rFonts w:ascii="Arial" w:hAnsi="Arial" w:cs="Arial"/>
                <w:sz w:val="22"/>
                <w:szCs w:val="22"/>
              </w:rPr>
              <w:t>24</w:t>
            </w:r>
            <w:r w:rsidRPr="006D0633">
              <w:rPr>
                <w:rFonts w:ascii="Arial" w:hAnsi="Arial" w:cs="Arial"/>
                <w:sz w:val="22"/>
                <w:szCs w:val="22"/>
              </w:rPr>
              <w:t xml:space="preserve">) </w:t>
            </w:r>
          </w:p>
        </w:tc>
        <w:tc>
          <w:tcPr>
            <w:tcW w:w="6520" w:type="dxa"/>
            <w:shd w:val="clear" w:color="auto" w:fill="auto"/>
          </w:tcPr>
          <w:p w14:paraId="38D04243" w14:textId="67EF2884" w:rsidR="00F93571" w:rsidRPr="005C0DB7" w:rsidRDefault="00F93571" w:rsidP="00F93571">
            <w:pPr>
              <w:rPr>
                <w:rFonts w:ascii="Arial" w:hAnsi="Arial" w:cs="Arial"/>
                <w:i/>
                <w:iCs/>
                <w:color w:val="0070C0"/>
                <w:sz w:val="22"/>
                <w:szCs w:val="22"/>
              </w:rPr>
            </w:pPr>
            <w:r w:rsidRPr="005C0DB7">
              <w:rPr>
                <w:rFonts w:ascii="Arial" w:hAnsi="Arial" w:cs="Arial"/>
                <w:color w:val="0070C0"/>
                <w:sz w:val="22"/>
                <w:szCs w:val="22"/>
              </w:rPr>
              <w:t xml:space="preserve">The Board confirmed the minutes of the meeting of </w:t>
            </w:r>
            <w:r>
              <w:rPr>
                <w:rFonts w:ascii="Arial" w:hAnsi="Arial" w:cs="Arial"/>
                <w:color w:val="0070C0"/>
                <w:sz w:val="22"/>
                <w:szCs w:val="22"/>
              </w:rPr>
              <w:t>1</w:t>
            </w:r>
            <w:r w:rsidR="00965883">
              <w:rPr>
                <w:rFonts w:ascii="Arial" w:hAnsi="Arial" w:cs="Arial"/>
                <w:color w:val="0070C0"/>
                <w:sz w:val="22"/>
                <w:szCs w:val="22"/>
              </w:rPr>
              <w:t>4</w:t>
            </w:r>
            <w:r>
              <w:rPr>
                <w:rFonts w:ascii="Arial" w:hAnsi="Arial" w:cs="Arial"/>
                <w:color w:val="0070C0"/>
                <w:sz w:val="22"/>
                <w:szCs w:val="22"/>
              </w:rPr>
              <w:t xml:space="preserve"> </w:t>
            </w:r>
            <w:r w:rsidR="00965883">
              <w:rPr>
                <w:rFonts w:ascii="Arial" w:hAnsi="Arial" w:cs="Arial"/>
                <w:color w:val="0070C0"/>
                <w:sz w:val="22"/>
                <w:szCs w:val="22"/>
              </w:rPr>
              <w:t>October</w:t>
            </w:r>
            <w:r w:rsidRPr="005C0DB7">
              <w:rPr>
                <w:rFonts w:ascii="Arial" w:hAnsi="Arial" w:cs="Arial"/>
                <w:color w:val="0070C0"/>
                <w:sz w:val="22"/>
                <w:szCs w:val="22"/>
              </w:rPr>
              <w:t xml:space="preserve"> 2024 were an accurate record of events and they were approved.</w:t>
            </w:r>
          </w:p>
        </w:tc>
        <w:tc>
          <w:tcPr>
            <w:tcW w:w="1730" w:type="dxa"/>
            <w:shd w:val="clear" w:color="auto" w:fill="auto"/>
          </w:tcPr>
          <w:p w14:paraId="288AE7B2" w14:textId="77777777" w:rsidR="00F93571" w:rsidRPr="006D0633" w:rsidRDefault="00F93571" w:rsidP="00F93571">
            <w:pPr>
              <w:rPr>
                <w:rFonts w:ascii="Arial" w:hAnsi="Arial" w:cs="Arial"/>
                <w:sz w:val="22"/>
                <w:szCs w:val="22"/>
              </w:rPr>
            </w:pPr>
          </w:p>
        </w:tc>
      </w:tr>
      <w:tr w:rsidR="00F93571" w:rsidRPr="009B1497" w14:paraId="629F3F6E" w14:textId="77777777" w:rsidTr="002F5941">
        <w:tc>
          <w:tcPr>
            <w:tcW w:w="2093" w:type="dxa"/>
            <w:shd w:val="clear" w:color="auto" w:fill="auto"/>
          </w:tcPr>
          <w:p w14:paraId="070D78E2" w14:textId="4D845689" w:rsidR="00F93571" w:rsidRPr="009B1497" w:rsidRDefault="00F93571" w:rsidP="00F93571">
            <w:pPr>
              <w:rPr>
                <w:rFonts w:ascii="Arial" w:hAnsi="Arial" w:cs="Arial"/>
                <w:sz w:val="22"/>
                <w:szCs w:val="22"/>
              </w:rPr>
            </w:pPr>
            <w:r w:rsidRPr="009B1497">
              <w:rPr>
                <w:rFonts w:ascii="Arial" w:hAnsi="Arial" w:cs="Arial"/>
                <w:sz w:val="22"/>
                <w:szCs w:val="22"/>
              </w:rPr>
              <w:t>Actions And Matters Arising (</w:t>
            </w:r>
            <w:r w:rsidR="00965883" w:rsidRPr="009B1497">
              <w:rPr>
                <w:rFonts w:ascii="Arial" w:hAnsi="Arial" w:cs="Arial"/>
                <w:sz w:val="22"/>
                <w:szCs w:val="22"/>
              </w:rPr>
              <w:t>07</w:t>
            </w:r>
            <w:r w:rsidRPr="009B1497">
              <w:rPr>
                <w:rFonts w:ascii="Arial" w:hAnsi="Arial" w:cs="Arial"/>
                <w:sz w:val="22"/>
                <w:szCs w:val="22"/>
              </w:rPr>
              <w:t>.1</w:t>
            </w:r>
            <w:r w:rsidR="00965883" w:rsidRPr="009B1497">
              <w:rPr>
                <w:rFonts w:ascii="Arial" w:hAnsi="Arial" w:cs="Arial"/>
                <w:sz w:val="22"/>
                <w:szCs w:val="22"/>
              </w:rPr>
              <w:t>2</w:t>
            </w:r>
            <w:r w:rsidRPr="009B1497">
              <w:rPr>
                <w:rFonts w:ascii="Arial" w:hAnsi="Arial" w:cs="Arial"/>
                <w:sz w:val="22"/>
                <w:szCs w:val="22"/>
              </w:rPr>
              <w:t>24)</w:t>
            </w:r>
          </w:p>
        </w:tc>
        <w:tc>
          <w:tcPr>
            <w:tcW w:w="6520" w:type="dxa"/>
            <w:shd w:val="clear" w:color="auto" w:fill="auto"/>
          </w:tcPr>
          <w:p w14:paraId="05AC4B7E" w14:textId="5AF0C5FD" w:rsidR="00965883" w:rsidRPr="009B1497" w:rsidRDefault="00F93571" w:rsidP="00965883">
            <w:pPr>
              <w:rPr>
                <w:rFonts w:ascii="Arial" w:hAnsi="Arial" w:cs="Arial"/>
                <w:b/>
                <w:sz w:val="22"/>
                <w:szCs w:val="22"/>
              </w:rPr>
            </w:pPr>
            <w:r w:rsidRPr="009B1497">
              <w:rPr>
                <w:rFonts w:ascii="Arial" w:hAnsi="Arial" w:cs="Arial"/>
                <w:sz w:val="22"/>
                <w:szCs w:val="22"/>
              </w:rPr>
              <w:t>Governors considered progress for every item on the action log from the last set of minutes and noted if there were any other matters arising</w:t>
            </w:r>
            <w:r w:rsidR="007C36CA" w:rsidRPr="009B1497">
              <w:rPr>
                <w:rFonts w:ascii="Arial" w:hAnsi="Arial" w:cs="Arial"/>
                <w:sz w:val="22"/>
                <w:szCs w:val="22"/>
              </w:rPr>
              <w:t>:</w:t>
            </w:r>
          </w:p>
          <w:p w14:paraId="3DD8D539" w14:textId="77777777" w:rsidR="00965883" w:rsidRPr="009B1497" w:rsidRDefault="00965883" w:rsidP="00965883">
            <w:pPr>
              <w:pStyle w:val="ListParagraph"/>
              <w:numPr>
                <w:ilvl w:val="0"/>
                <w:numId w:val="5"/>
              </w:numPr>
              <w:rPr>
                <w:sz w:val="22"/>
                <w:szCs w:val="22"/>
              </w:rPr>
            </w:pPr>
            <w:r w:rsidRPr="009B1497">
              <w:rPr>
                <w:rFonts w:eastAsia="Times New Roman"/>
                <w:sz w:val="22"/>
                <w:szCs w:val="22"/>
                <w:lang w:eastAsia="en-GB"/>
              </w:rPr>
              <w:t>Survey on 2 year olds – Nov 2024 – see meeting agenda item 16</w:t>
            </w:r>
          </w:p>
          <w:p w14:paraId="4278CB3E" w14:textId="0159A9FE" w:rsidR="00965883" w:rsidRPr="009B1497" w:rsidRDefault="00965883" w:rsidP="00965883">
            <w:pPr>
              <w:pStyle w:val="ListParagraph"/>
              <w:numPr>
                <w:ilvl w:val="0"/>
                <w:numId w:val="5"/>
              </w:numPr>
              <w:rPr>
                <w:rFonts w:eastAsia="Times New Roman"/>
                <w:color w:val="000000"/>
                <w:sz w:val="22"/>
                <w:szCs w:val="22"/>
                <w:lang w:eastAsia="en-GB"/>
              </w:rPr>
            </w:pPr>
            <w:r w:rsidRPr="009B1497">
              <w:rPr>
                <w:rFonts w:eastAsia="Times New Roman"/>
                <w:sz w:val="22"/>
                <w:szCs w:val="22"/>
                <w:lang w:eastAsia="en-GB"/>
              </w:rPr>
              <w:t>S</w:t>
            </w:r>
            <w:r w:rsidRPr="009B1497">
              <w:rPr>
                <w:rFonts w:eastAsia="Times New Roman"/>
                <w:color w:val="000000"/>
                <w:sz w:val="22"/>
                <w:szCs w:val="22"/>
                <w:lang w:eastAsia="en-GB"/>
              </w:rPr>
              <w:t>ubmit IOG changes to NYC for approval – complete</w:t>
            </w:r>
          </w:p>
          <w:p w14:paraId="2F19D3B4" w14:textId="6EC6C19E" w:rsidR="00965883" w:rsidRPr="009B1497" w:rsidRDefault="00965883" w:rsidP="00965883">
            <w:pPr>
              <w:pStyle w:val="ListParagraph"/>
              <w:numPr>
                <w:ilvl w:val="0"/>
                <w:numId w:val="5"/>
              </w:numPr>
              <w:rPr>
                <w:color w:val="000000"/>
                <w:sz w:val="22"/>
                <w:szCs w:val="22"/>
              </w:rPr>
            </w:pPr>
            <w:r w:rsidRPr="009B1497">
              <w:rPr>
                <w:color w:val="000000"/>
                <w:sz w:val="22"/>
                <w:szCs w:val="22"/>
              </w:rPr>
              <w:t>Update standing orders - complete</w:t>
            </w:r>
          </w:p>
          <w:p w14:paraId="0CDB737D" w14:textId="3275B741" w:rsidR="00965883" w:rsidRPr="009B1497" w:rsidRDefault="00965883" w:rsidP="00965883">
            <w:pPr>
              <w:pStyle w:val="ListParagraph"/>
              <w:numPr>
                <w:ilvl w:val="0"/>
                <w:numId w:val="5"/>
              </w:numPr>
              <w:rPr>
                <w:rFonts w:eastAsia="Times New Roman"/>
                <w:color w:val="000000"/>
                <w:sz w:val="22"/>
                <w:szCs w:val="22"/>
                <w:lang w:eastAsia="en-GB"/>
              </w:rPr>
            </w:pPr>
            <w:r w:rsidRPr="009B1497">
              <w:rPr>
                <w:rFonts w:eastAsia="Times New Roman"/>
                <w:color w:val="000000"/>
                <w:sz w:val="22"/>
                <w:szCs w:val="22"/>
                <w:lang w:eastAsia="en-GB"/>
              </w:rPr>
              <w:t>Sign code of conduct – JR to confirm this is done</w:t>
            </w:r>
          </w:p>
          <w:p w14:paraId="59EA46BE" w14:textId="77777777" w:rsidR="00965883" w:rsidRPr="009B1497" w:rsidRDefault="00965883" w:rsidP="008C6A1D">
            <w:pPr>
              <w:pStyle w:val="ListParagraph"/>
              <w:numPr>
                <w:ilvl w:val="0"/>
                <w:numId w:val="5"/>
              </w:numPr>
              <w:rPr>
                <w:rFonts w:eastAsia="Times New Roman"/>
                <w:color w:val="000000"/>
                <w:sz w:val="22"/>
                <w:szCs w:val="22"/>
                <w:lang w:eastAsia="en-GB"/>
              </w:rPr>
            </w:pPr>
            <w:r w:rsidRPr="009B1497">
              <w:rPr>
                <w:rFonts w:eastAsia="Times New Roman"/>
                <w:color w:val="000000"/>
                <w:sz w:val="22"/>
                <w:szCs w:val="22"/>
                <w:lang w:eastAsia="en-GB"/>
              </w:rPr>
              <w:t>Circulate committee TOR templates - complete</w:t>
            </w:r>
          </w:p>
          <w:p w14:paraId="2AE31C51" w14:textId="1C47ECED" w:rsidR="00F93571" w:rsidRPr="009B1497" w:rsidRDefault="00965883" w:rsidP="008C6A1D">
            <w:pPr>
              <w:pStyle w:val="ListParagraph"/>
              <w:numPr>
                <w:ilvl w:val="0"/>
                <w:numId w:val="5"/>
              </w:numPr>
              <w:rPr>
                <w:color w:val="0070C0"/>
                <w:sz w:val="22"/>
                <w:szCs w:val="22"/>
              </w:rPr>
            </w:pPr>
            <w:r w:rsidRPr="009B1497">
              <w:rPr>
                <w:color w:val="000000"/>
                <w:sz w:val="22"/>
                <w:szCs w:val="22"/>
              </w:rPr>
              <w:t xml:space="preserve">Confirm governor monitoring timetable – </w:t>
            </w:r>
            <w:r w:rsidR="008C6A1D" w:rsidRPr="009B1497">
              <w:rPr>
                <w:color w:val="000000"/>
                <w:sz w:val="22"/>
                <w:szCs w:val="22"/>
              </w:rPr>
              <w:t xml:space="preserve">HT confirmed she has </w:t>
            </w:r>
            <w:r w:rsidRPr="009B1497">
              <w:rPr>
                <w:color w:val="000000"/>
                <w:sz w:val="22"/>
                <w:szCs w:val="22"/>
              </w:rPr>
              <w:t>done this with the relevant governors</w:t>
            </w:r>
          </w:p>
        </w:tc>
        <w:tc>
          <w:tcPr>
            <w:tcW w:w="1730" w:type="dxa"/>
            <w:shd w:val="clear" w:color="auto" w:fill="auto"/>
          </w:tcPr>
          <w:p w14:paraId="65C21B53" w14:textId="77777777" w:rsidR="00F93571" w:rsidRPr="009B1497" w:rsidRDefault="00F93571" w:rsidP="00F93571">
            <w:pPr>
              <w:rPr>
                <w:rFonts w:ascii="Arial" w:hAnsi="Arial" w:cs="Arial"/>
                <w:sz w:val="22"/>
                <w:szCs w:val="22"/>
              </w:rPr>
            </w:pPr>
          </w:p>
        </w:tc>
      </w:tr>
      <w:tr w:rsidR="008C6A1D" w:rsidRPr="00B13F40" w14:paraId="79D678C9" w14:textId="77777777" w:rsidTr="002F5941">
        <w:tc>
          <w:tcPr>
            <w:tcW w:w="2093" w:type="dxa"/>
            <w:shd w:val="clear" w:color="auto" w:fill="auto"/>
          </w:tcPr>
          <w:p w14:paraId="4B8BDE66" w14:textId="77777777" w:rsidR="008C6A1D" w:rsidRDefault="007C36CA" w:rsidP="008C6A1D">
            <w:pPr>
              <w:rPr>
                <w:rFonts w:ascii="Arial" w:hAnsi="Arial" w:cs="Arial"/>
                <w:sz w:val="22"/>
                <w:szCs w:val="22"/>
              </w:rPr>
            </w:pPr>
            <w:r>
              <w:rPr>
                <w:rFonts w:ascii="Arial" w:hAnsi="Arial" w:cs="Arial"/>
                <w:sz w:val="22"/>
                <w:szCs w:val="22"/>
              </w:rPr>
              <w:t>HT Update</w:t>
            </w:r>
          </w:p>
          <w:p w14:paraId="3E591404" w14:textId="64A4CB9C" w:rsidR="007C36CA" w:rsidRPr="00B13F40" w:rsidRDefault="007C36CA" w:rsidP="008C6A1D">
            <w:pPr>
              <w:rPr>
                <w:rFonts w:ascii="Arial" w:hAnsi="Arial" w:cs="Arial"/>
                <w:sz w:val="22"/>
                <w:szCs w:val="22"/>
              </w:rPr>
            </w:pPr>
            <w:r>
              <w:rPr>
                <w:rFonts w:ascii="Arial" w:hAnsi="Arial" w:cs="Arial"/>
                <w:sz w:val="22"/>
                <w:szCs w:val="22"/>
              </w:rPr>
              <w:t>(08.1224)</w:t>
            </w:r>
          </w:p>
        </w:tc>
        <w:tc>
          <w:tcPr>
            <w:tcW w:w="6520" w:type="dxa"/>
            <w:shd w:val="clear" w:color="auto" w:fill="auto"/>
          </w:tcPr>
          <w:p w14:paraId="01B05A3B" w14:textId="77777777" w:rsidR="007C36CA" w:rsidRPr="00353003" w:rsidRDefault="007C36CA" w:rsidP="007C36CA">
            <w:pPr>
              <w:rPr>
                <w:rFonts w:ascii="Arial" w:hAnsi="Arial" w:cs="Arial"/>
                <w:sz w:val="22"/>
                <w:szCs w:val="22"/>
              </w:rPr>
            </w:pPr>
            <w:r w:rsidRPr="00353003">
              <w:rPr>
                <w:rFonts w:ascii="Arial" w:hAnsi="Arial" w:cs="Arial"/>
                <w:sz w:val="22"/>
                <w:szCs w:val="22"/>
              </w:rPr>
              <w:t>The HT advised the HT report was given at the last FGB meeting.</w:t>
            </w:r>
          </w:p>
          <w:p w14:paraId="6582447A" w14:textId="77777777" w:rsidR="007C36CA" w:rsidRPr="00353003" w:rsidRDefault="007C36CA" w:rsidP="007C36CA">
            <w:pPr>
              <w:rPr>
                <w:rFonts w:ascii="Arial" w:hAnsi="Arial" w:cs="Arial"/>
                <w:sz w:val="22"/>
                <w:szCs w:val="22"/>
              </w:rPr>
            </w:pPr>
            <w:r w:rsidRPr="00353003">
              <w:rPr>
                <w:rFonts w:ascii="Arial" w:hAnsi="Arial" w:cs="Arial"/>
                <w:sz w:val="22"/>
                <w:szCs w:val="22"/>
              </w:rPr>
              <w:t>The Board confirmed they had all received the following reports from the Headteacher for her update to this meeting.</w:t>
            </w:r>
          </w:p>
          <w:p w14:paraId="5189DB42" w14:textId="100CABE2" w:rsidR="007C36CA" w:rsidRPr="00353003" w:rsidRDefault="00DF01CD" w:rsidP="007C36CA">
            <w:pPr>
              <w:rPr>
                <w:rFonts w:ascii="Arial" w:hAnsi="Arial" w:cs="Arial"/>
                <w:sz w:val="22"/>
                <w:szCs w:val="22"/>
              </w:rPr>
            </w:pPr>
            <w:r w:rsidRPr="00353003">
              <w:rPr>
                <w:rFonts w:ascii="Arial" w:hAnsi="Arial" w:cs="Arial"/>
                <w:sz w:val="22"/>
                <w:szCs w:val="22"/>
              </w:rPr>
              <w:t>Pupil Context and SEND</w:t>
            </w:r>
          </w:p>
          <w:p w14:paraId="6BE20529" w14:textId="3665B6C0" w:rsidR="00DF01CD" w:rsidRPr="00353003" w:rsidRDefault="00DF01CD" w:rsidP="007C36CA">
            <w:pPr>
              <w:rPr>
                <w:rFonts w:ascii="Arial" w:hAnsi="Arial" w:cs="Arial"/>
                <w:sz w:val="22"/>
                <w:szCs w:val="22"/>
              </w:rPr>
            </w:pPr>
            <w:r w:rsidRPr="00353003">
              <w:rPr>
                <w:rFonts w:ascii="Arial" w:hAnsi="Arial" w:cs="Arial"/>
                <w:sz w:val="22"/>
                <w:szCs w:val="22"/>
              </w:rPr>
              <w:t>Primary SEND Cohort Dashboard</w:t>
            </w:r>
          </w:p>
          <w:p w14:paraId="3B449BFD" w14:textId="431E0DE4" w:rsidR="00DF01CD" w:rsidRPr="00353003" w:rsidRDefault="00DF01CD" w:rsidP="007C36CA">
            <w:pPr>
              <w:rPr>
                <w:rFonts w:ascii="Arial" w:hAnsi="Arial" w:cs="Arial"/>
                <w:sz w:val="22"/>
                <w:szCs w:val="22"/>
              </w:rPr>
            </w:pPr>
            <w:r w:rsidRPr="00353003">
              <w:rPr>
                <w:rFonts w:ascii="Arial" w:hAnsi="Arial" w:cs="Arial"/>
                <w:sz w:val="22"/>
                <w:szCs w:val="22"/>
              </w:rPr>
              <w:t>Autumn Term Planning Meeting (ATPM) with Jonathan Norden (Principal Advisor) and Michele Hattersley (Senior Education Advisor)</w:t>
            </w:r>
          </w:p>
          <w:p w14:paraId="0C5D0B47" w14:textId="77777777" w:rsidR="00DF01CD" w:rsidRPr="00353003" w:rsidRDefault="00DF01CD" w:rsidP="007C36CA">
            <w:pPr>
              <w:rPr>
                <w:rFonts w:ascii="Arial" w:hAnsi="Arial" w:cs="Arial"/>
                <w:sz w:val="22"/>
                <w:szCs w:val="22"/>
              </w:rPr>
            </w:pPr>
          </w:p>
          <w:p w14:paraId="1149CD67" w14:textId="188DFFF1" w:rsidR="00C74649" w:rsidRPr="00353003" w:rsidRDefault="008C6A1D" w:rsidP="007C36CA">
            <w:pPr>
              <w:spacing w:line="259" w:lineRule="auto"/>
              <w:rPr>
                <w:rFonts w:ascii="Arial" w:hAnsi="Arial" w:cs="Arial"/>
                <w:color w:val="000000"/>
                <w:sz w:val="22"/>
                <w:szCs w:val="22"/>
              </w:rPr>
            </w:pPr>
            <w:r w:rsidRPr="00353003">
              <w:rPr>
                <w:rFonts w:ascii="Arial" w:hAnsi="Arial" w:cs="Arial"/>
                <w:color w:val="000000"/>
                <w:sz w:val="22"/>
                <w:szCs w:val="22"/>
              </w:rPr>
              <w:t>Personal Development Curriculum</w:t>
            </w:r>
            <w:r w:rsidR="00DF01CD" w:rsidRPr="00353003">
              <w:rPr>
                <w:rFonts w:ascii="Arial" w:hAnsi="Arial" w:cs="Arial"/>
                <w:color w:val="000000"/>
                <w:sz w:val="22"/>
                <w:szCs w:val="22"/>
              </w:rPr>
              <w:t xml:space="preserve"> – HT gave an update on a project called</w:t>
            </w:r>
            <w:r w:rsidR="00C74649" w:rsidRPr="00353003">
              <w:rPr>
                <w:rFonts w:ascii="Arial" w:hAnsi="Arial" w:cs="Arial"/>
                <w:color w:val="000000"/>
                <w:sz w:val="22"/>
                <w:szCs w:val="22"/>
              </w:rPr>
              <w:t xml:space="preserve"> the </w:t>
            </w:r>
            <w:r w:rsidR="00DF01CD" w:rsidRPr="00353003">
              <w:rPr>
                <w:rFonts w:ascii="Arial" w:hAnsi="Arial" w:cs="Arial"/>
                <w:color w:val="000000"/>
                <w:sz w:val="22"/>
                <w:szCs w:val="22"/>
              </w:rPr>
              <w:t>Start Small</w:t>
            </w:r>
            <w:r w:rsidR="00C74649" w:rsidRPr="00353003">
              <w:rPr>
                <w:rFonts w:ascii="Arial" w:hAnsi="Arial" w:cs="Arial"/>
                <w:color w:val="000000"/>
                <w:sz w:val="22"/>
                <w:szCs w:val="22"/>
              </w:rPr>
              <w:t xml:space="preserve"> Dream Big P</w:t>
            </w:r>
            <w:r w:rsidR="00DF01CD" w:rsidRPr="00353003">
              <w:rPr>
                <w:rFonts w:ascii="Arial" w:hAnsi="Arial" w:cs="Arial"/>
                <w:color w:val="000000"/>
                <w:sz w:val="22"/>
                <w:szCs w:val="22"/>
              </w:rPr>
              <w:t xml:space="preserve">rogramme </w:t>
            </w:r>
            <w:r w:rsidR="00C74649" w:rsidRPr="00353003">
              <w:rPr>
                <w:rFonts w:ascii="Arial" w:hAnsi="Arial" w:cs="Arial"/>
                <w:color w:val="000000"/>
                <w:sz w:val="22"/>
                <w:szCs w:val="22"/>
              </w:rPr>
              <w:t xml:space="preserve">which is backed by the DfE and aims to raise awareness among primary school children of the world of work, raising aspirations and combating stereotypes. HT noted two key areas of focus have been identified. One is a </w:t>
            </w:r>
            <w:r w:rsidRPr="00353003">
              <w:rPr>
                <w:rFonts w:ascii="Arial" w:hAnsi="Arial" w:cs="Arial"/>
                <w:color w:val="000000"/>
                <w:sz w:val="22"/>
                <w:szCs w:val="22"/>
              </w:rPr>
              <w:t xml:space="preserve">career fortnight every year </w:t>
            </w:r>
            <w:r w:rsidR="00C74649" w:rsidRPr="00353003">
              <w:rPr>
                <w:rFonts w:ascii="Arial" w:hAnsi="Arial" w:cs="Arial"/>
                <w:color w:val="000000"/>
                <w:sz w:val="22"/>
                <w:szCs w:val="22"/>
              </w:rPr>
              <w:t xml:space="preserve">revolving </w:t>
            </w:r>
            <w:r w:rsidRPr="00353003">
              <w:rPr>
                <w:rFonts w:ascii="Arial" w:hAnsi="Arial" w:cs="Arial"/>
                <w:color w:val="000000"/>
                <w:sz w:val="22"/>
                <w:szCs w:val="22"/>
              </w:rPr>
              <w:t xml:space="preserve"> around </w:t>
            </w:r>
            <w:r w:rsidR="00C74649" w:rsidRPr="00353003">
              <w:rPr>
                <w:rFonts w:ascii="Arial" w:hAnsi="Arial" w:cs="Arial"/>
                <w:color w:val="000000"/>
                <w:sz w:val="22"/>
                <w:szCs w:val="22"/>
              </w:rPr>
              <w:t xml:space="preserve">STEM </w:t>
            </w:r>
            <w:r w:rsidRPr="00353003">
              <w:rPr>
                <w:rFonts w:ascii="Arial" w:hAnsi="Arial" w:cs="Arial"/>
                <w:color w:val="000000"/>
                <w:sz w:val="22"/>
                <w:szCs w:val="22"/>
              </w:rPr>
              <w:t>subject</w:t>
            </w:r>
            <w:r w:rsidR="00C74649" w:rsidRPr="00353003">
              <w:rPr>
                <w:rFonts w:ascii="Arial" w:hAnsi="Arial" w:cs="Arial"/>
                <w:color w:val="000000"/>
                <w:sz w:val="22"/>
                <w:szCs w:val="22"/>
              </w:rPr>
              <w:t xml:space="preserve"> related careers that the </w:t>
            </w:r>
            <w:r w:rsidRPr="00353003">
              <w:rPr>
                <w:rFonts w:ascii="Arial" w:hAnsi="Arial" w:cs="Arial"/>
                <w:color w:val="000000"/>
                <w:sz w:val="22"/>
                <w:szCs w:val="22"/>
              </w:rPr>
              <w:t xml:space="preserve">children </w:t>
            </w:r>
            <w:r w:rsidR="00C74649" w:rsidRPr="00353003">
              <w:rPr>
                <w:rFonts w:ascii="Arial" w:hAnsi="Arial" w:cs="Arial"/>
                <w:color w:val="000000"/>
                <w:sz w:val="22"/>
                <w:szCs w:val="22"/>
              </w:rPr>
              <w:t xml:space="preserve">may </w:t>
            </w:r>
            <w:r w:rsidRPr="00353003">
              <w:rPr>
                <w:rFonts w:ascii="Arial" w:hAnsi="Arial" w:cs="Arial"/>
                <w:color w:val="000000"/>
                <w:sz w:val="22"/>
                <w:szCs w:val="22"/>
              </w:rPr>
              <w:t>know little about</w:t>
            </w:r>
            <w:r w:rsidR="00C74649" w:rsidRPr="00353003">
              <w:rPr>
                <w:rFonts w:ascii="Arial" w:hAnsi="Arial" w:cs="Arial"/>
                <w:color w:val="000000"/>
                <w:sz w:val="22"/>
                <w:szCs w:val="22"/>
              </w:rPr>
              <w:t xml:space="preserve">. The school is </w:t>
            </w:r>
            <w:r w:rsidRPr="00353003">
              <w:rPr>
                <w:rFonts w:ascii="Arial" w:hAnsi="Arial" w:cs="Arial"/>
                <w:color w:val="000000"/>
                <w:sz w:val="22"/>
                <w:szCs w:val="22"/>
              </w:rPr>
              <w:t xml:space="preserve">working with businesses to plan </w:t>
            </w:r>
            <w:r w:rsidRPr="00353003">
              <w:rPr>
                <w:rFonts w:ascii="Arial" w:hAnsi="Arial" w:cs="Arial"/>
                <w:color w:val="000000"/>
                <w:sz w:val="22"/>
                <w:szCs w:val="22"/>
              </w:rPr>
              <w:lastRenderedPageBreak/>
              <w:t xml:space="preserve">ways to learn more about what jobs there are. </w:t>
            </w:r>
            <w:r w:rsidR="00C74649" w:rsidRPr="00353003">
              <w:rPr>
                <w:rFonts w:ascii="Arial" w:hAnsi="Arial" w:cs="Arial"/>
                <w:color w:val="000000"/>
                <w:sz w:val="22"/>
                <w:szCs w:val="22"/>
              </w:rPr>
              <w:t xml:space="preserve">The second area involves </w:t>
            </w:r>
            <w:r w:rsidRPr="00353003">
              <w:rPr>
                <w:rFonts w:ascii="Arial" w:hAnsi="Arial" w:cs="Arial"/>
                <w:color w:val="000000"/>
                <w:sz w:val="22"/>
                <w:szCs w:val="22"/>
              </w:rPr>
              <w:t>put</w:t>
            </w:r>
            <w:r w:rsidR="00C74649" w:rsidRPr="00353003">
              <w:rPr>
                <w:rFonts w:ascii="Arial" w:hAnsi="Arial" w:cs="Arial"/>
                <w:color w:val="000000"/>
                <w:sz w:val="22"/>
                <w:szCs w:val="22"/>
              </w:rPr>
              <w:t xml:space="preserve">ting </w:t>
            </w:r>
            <w:r w:rsidRPr="00353003">
              <w:rPr>
                <w:rFonts w:ascii="Arial" w:hAnsi="Arial" w:cs="Arial"/>
                <w:color w:val="000000"/>
                <w:sz w:val="22"/>
                <w:szCs w:val="22"/>
              </w:rPr>
              <w:t>career focussed learning into the personal dev</w:t>
            </w:r>
            <w:r w:rsidR="00C74649" w:rsidRPr="00353003">
              <w:rPr>
                <w:rFonts w:ascii="Arial" w:hAnsi="Arial" w:cs="Arial"/>
                <w:color w:val="000000"/>
                <w:sz w:val="22"/>
                <w:szCs w:val="22"/>
              </w:rPr>
              <w:t>elopment</w:t>
            </w:r>
            <w:r w:rsidRPr="00353003">
              <w:rPr>
                <w:rFonts w:ascii="Arial" w:hAnsi="Arial" w:cs="Arial"/>
                <w:color w:val="000000"/>
                <w:sz w:val="22"/>
                <w:szCs w:val="22"/>
              </w:rPr>
              <w:t xml:space="preserve"> curriculum</w:t>
            </w:r>
            <w:r w:rsidR="00C74649" w:rsidRPr="00353003">
              <w:rPr>
                <w:rFonts w:ascii="Arial" w:hAnsi="Arial" w:cs="Arial"/>
                <w:color w:val="000000"/>
                <w:sz w:val="22"/>
                <w:szCs w:val="22"/>
              </w:rPr>
              <w:t>. Once</w:t>
            </w:r>
            <w:r w:rsidRPr="00353003">
              <w:rPr>
                <w:rFonts w:ascii="Arial" w:hAnsi="Arial" w:cs="Arial"/>
                <w:color w:val="000000"/>
                <w:sz w:val="22"/>
                <w:szCs w:val="22"/>
              </w:rPr>
              <w:t xml:space="preserve"> planned in</w:t>
            </w:r>
            <w:r w:rsidR="00C74649" w:rsidRPr="00353003">
              <w:rPr>
                <w:rFonts w:ascii="Arial" w:hAnsi="Arial" w:cs="Arial"/>
                <w:color w:val="000000"/>
                <w:sz w:val="22"/>
                <w:szCs w:val="22"/>
              </w:rPr>
              <w:t xml:space="preserve">, the </w:t>
            </w:r>
            <w:r w:rsidRPr="00353003">
              <w:rPr>
                <w:rFonts w:ascii="Arial" w:hAnsi="Arial" w:cs="Arial"/>
                <w:color w:val="000000"/>
                <w:sz w:val="22"/>
                <w:szCs w:val="22"/>
              </w:rPr>
              <w:t>next step is to enable c</w:t>
            </w:r>
            <w:r w:rsidR="00C74649" w:rsidRPr="00353003">
              <w:rPr>
                <w:rFonts w:ascii="Arial" w:hAnsi="Arial" w:cs="Arial"/>
                <w:color w:val="000000"/>
                <w:sz w:val="22"/>
                <w:szCs w:val="22"/>
              </w:rPr>
              <w:t>a</w:t>
            </w:r>
            <w:r w:rsidRPr="00353003">
              <w:rPr>
                <w:rFonts w:ascii="Arial" w:hAnsi="Arial" w:cs="Arial"/>
                <w:color w:val="000000"/>
                <w:sz w:val="22"/>
                <w:szCs w:val="22"/>
              </w:rPr>
              <w:t>reer related learning in each subject and H</w:t>
            </w:r>
            <w:r w:rsidR="00C74649" w:rsidRPr="00353003">
              <w:rPr>
                <w:rFonts w:ascii="Arial" w:hAnsi="Arial" w:cs="Arial"/>
                <w:color w:val="000000"/>
                <w:sz w:val="22"/>
                <w:szCs w:val="22"/>
              </w:rPr>
              <w:t>T</w:t>
            </w:r>
            <w:r w:rsidRPr="00353003">
              <w:rPr>
                <w:rFonts w:ascii="Arial" w:hAnsi="Arial" w:cs="Arial"/>
                <w:color w:val="000000"/>
                <w:sz w:val="22"/>
                <w:szCs w:val="22"/>
              </w:rPr>
              <w:t xml:space="preserve"> gave the example of maths. </w:t>
            </w:r>
          </w:p>
          <w:p w14:paraId="27844669" w14:textId="77777777" w:rsidR="00C74649" w:rsidRPr="00353003" w:rsidRDefault="00C74649" w:rsidP="007C36CA">
            <w:pPr>
              <w:spacing w:line="259" w:lineRule="auto"/>
              <w:rPr>
                <w:rFonts w:ascii="Arial" w:hAnsi="Arial" w:cs="Arial"/>
                <w:color w:val="000000"/>
                <w:sz w:val="22"/>
                <w:szCs w:val="22"/>
              </w:rPr>
            </w:pPr>
          </w:p>
          <w:p w14:paraId="5A914BC8" w14:textId="4F3B73EA" w:rsidR="00C74649" w:rsidRPr="00353003" w:rsidRDefault="008C6A1D" w:rsidP="00C74649">
            <w:pPr>
              <w:spacing w:line="259" w:lineRule="auto"/>
              <w:rPr>
                <w:rFonts w:ascii="Arial" w:hAnsi="Arial" w:cs="Arial"/>
                <w:color w:val="000000"/>
                <w:sz w:val="22"/>
                <w:szCs w:val="22"/>
              </w:rPr>
            </w:pPr>
            <w:r w:rsidRPr="00353003">
              <w:rPr>
                <w:rFonts w:ascii="Arial" w:hAnsi="Arial" w:cs="Arial"/>
                <w:color w:val="000000"/>
                <w:sz w:val="22"/>
                <w:szCs w:val="22"/>
              </w:rPr>
              <w:t xml:space="preserve">The evolving landscape of SEND needs at Leavening – </w:t>
            </w:r>
            <w:r w:rsidR="00C74649" w:rsidRPr="00353003">
              <w:rPr>
                <w:rFonts w:ascii="Arial" w:hAnsi="Arial" w:cs="Arial"/>
                <w:color w:val="000000"/>
                <w:sz w:val="22"/>
                <w:szCs w:val="22"/>
              </w:rPr>
              <w:t>H</w:t>
            </w:r>
            <w:r w:rsidR="009F1042" w:rsidRPr="00353003">
              <w:rPr>
                <w:rFonts w:ascii="Arial" w:hAnsi="Arial" w:cs="Arial"/>
                <w:color w:val="000000"/>
                <w:sz w:val="22"/>
                <w:szCs w:val="22"/>
              </w:rPr>
              <w:t xml:space="preserve"> </w:t>
            </w:r>
            <w:r w:rsidR="00C74649" w:rsidRPr="00353003">
              <w:rPr>
                <w:rFonts w:ascii="Arial" w:hAnsi="Arial" w:cs="Arial"/>
                <w:color w:val="000000"/>
                <w:sz w:val="22"/>
                <w:szCs w:val="22"/>
              </w:rPr>
              <w:t xml:space="preserve">T referred to the </w:t>
            </w:r>
            <w:r w:rsidRPr="00353003">
              <w:rPr>
                <w:rFonts w:ascii="Arial" w:hAnsi="Arial" w:cs="Arial"/>
                <w:color w:val="000000"/>
                <w:sz w:val="22"/>
                <w:szCs w:val="22"/>
              </w:rPr>
              <w:t>report</w:t>
            </w:r>
            <w:r w:rsidR="00C74649" w:rsidRPr="00353003">
              <w:rPr>
                <w:rFonts w:ascii="Arial" w:hAnsi="Arial" w:cs="Arial"/>
                <w:color w:val="000000"/>
                <w:sz w:val="22"/>
                <w:szCs w:val="22"/>
              </w:rPr>
              <w:t>s</w:t>
            </w:r>
            <w:r w:rsidRPr="00353003">
              <w:rPr>
                <w:rFonts w:ascii="Arial" w:hAnsi="Arial" w:cs="Arial"/>
                <w:color w:val="000000"/>
                <w:sz w:val="22"/>
                <w:szCs w:val="22"/>
              </w:rPr>
              <w:t xml:space="preserve"> on pupil context and SEND</w:t>
            </w:r>
            <w:r w:rsidR="009F1042" w:rsidRPr="00353003">
              <w:rPr>
                <w:rFonts w:ascii="Arial" w:hAnsi="Arial" w:cs="Arial"/>
                <w:color w:val="000000"/>
                <w:sz w:val="22"/>
                <w:szCs w:val="22"/>
              </w:rPr>
              <w:t xml:space="preserve"> which gave a breakdown by year group</w:t>
            </w:r>
            <w:r w:rsidRPr="00353003">
              <w:rPr>
                <w:rFonts w:ascii="Arial" w:hAnsi="Arial" w:cs="Arial"/>
                <w:color w:val="000000"/>
                <w:sz w:val="22"/>
                <w:szCs w:val="22"/>
              </w:rPr>
              <w:t>, and the primary SEND cohort dashboard</w:t>
            </w:r>
            <w:r w:rsidR="00C74649" w:rsidRPr="00353003">
              <w:rPr>
                <w:rFonts w:ascii="Arial" w:hAnsi="Arial" w:cs="Arial"/>
                <w:color w:val="000000"/>
                <w:sz w:val="22"/>
                <w:szCs w:val="22"/>
              </w:rPr>
              <w:t xml:space="preserve"> which gave a </w:t>
            </w:r>
            <w:r w:rsidRPr="00353003">
              <w:rPr>
                <w:rFonts w:ascii="Arial" w:hAnsi="Arial" w:cs="Arial"/>
                <w:color w:val="000000"/>
                <w:sz w:val="22"/>
                <w:szCs w:val="22"/>
              </w:rPr>
              <w:t>snapshot of where we are now</w:t>
            </w:r>
            <w:r w:rsidR="009F1042" w:rsidRPr="00353003">
              <w:rPr>
                <w:rFonts w:ascii="Arial" w:hAnsi="Arial" w:cs="Arial"/>
                <w:color w:val="000000"/>
                <w:sz w:val="22"/>
                <w:szCs w:val="22"/>
              </w:rPr>
              <w:t xml:space="preserve"> compared to the </w:t>
            </w:r>
            <w:r w:rsidR="00C74649" w:rsidRPr="00353003">
              <w:rPr>
                <w:rFonts w:ascii="Arial" w:hAnsi="Arial" w:cs="Arial"/>
                <w:color w:val="000000"/>
                <w:sz w:val="22"/>
                <w:szCs w:val="22"/>
              </w:rPr>
              <w:t>LA</w:t>
            </w:r>
            <w:r w:rsidR="009F1042" w:rsidRPr="00353003">
              <w:rPr>
                <w:rFonts w:ascii="Arial" w:hAnsi="Arial" w:cs="Arial"/>
                <w:color w:val="000000"/>
                <w:sz w:val="22"/>
                <w:szCs w:val="22"/>
              </w:rPr>
              <w:t xml:space="preserve"> area</w:t>
            </w:r>
            <w:r w:rsidR="00C74649" w:rsidRPr="00353003">
              <w:rPr>
                <w:rFonts w:ascii="Arial" w:hAnsi="Arial" w:cs="Arial"/>
                <w:color w:val="000000"/>
                <w:sz w:val="22"/>
                <w:szCs w:val="22"/>
              </w:rPr>
              <w:t xml:space="preserve"> and national picture. </w:t>
            </w:r>
          </w:p>
          <w:p w14:paraId="79888D73" w14:textId="0BF69ACE" w:rsidR="008C6A1D" w:rsidRPr="00353003" w:rsidRDefault="009F1042" w:rsidP="00C74649">
            <w:pPr>
              <w:spacing w:line="259" w:lineRule="auto"/>
              <w:rPr>
                <w:rFonts w:ascii="Arial" w:hAnsi="Arial" w:cs="Arial"/>
                <w:bCs/>
                <w:sz w:val="22"/>
                <w:szCs w:val="22"/>
              </w:rPr>
            </w:pPr>
            <w:r w:rsidRPr="00353003">
              <w:rPr>
                <w:rFonts w:ascii="Arial" w:hAnsi="Arial" w:cs="Arial"/>
                <w:color w:val="000000"/>
                <w:sz w:val="22"/>
                <w:szCs w:val="22"/>
              </w:rPr>
              <w:t xml:space="preserve">HT noted in the </w:t>
            </w:r>
            <w:r w:rsidR="008C6A1D" w:rsidRPr="00353003">
              <w:rPr>
                <w:rFonts w:ascii="Arial" w:hAnsi="Arial" w:cs="Arial"/>
                <w:color w:val="000000"/>
                <w:sz w:val="22"/>
                <w:szCs w:val="22"/>
              </w:rPr>
              <w:t xml:space="preserve">KS2 </w:t>
            </w:r>
            <w:r w:rsidRPr="00353003">
              <w:rPr>
                <w:rFonts w:ascii="Arial" w:hAnsi="Arial" w:cs="Arial"/>
                <w:color w:val="000000"/>
                <w:sz w:val="22"/>
                <w:szCs w:val="22"/>
              </w:rPr>
              <w:t xml:space="preserve">cohort, </w:t>
            </w:r>
            <w:r w:rsidR="008C6A1D" w:rsidRPr="00353003">
              <w:rPr>
                <w:rFonts w:ascii="Arial" w:hAnsi="Arial" w:cs="Arial"/>
                <w:color w:val="000000"/>
                <w:sz w:val="22"/>
                <w:szCs w:val="22"/>
              </w:rPr>
              <w:t xml:space="preserve">there are several </w:t>
            </w:r>
            <w:r w:rsidRPr="00353003">
              <w:rPr>
                <w:rFonts w:ascii="Arial" w:hAnsi="Arial" w:cs="Arial"/>
                <w:color w:val="000000"/>
                <w:sz w:val="22"/>
                <w:szCs w:val="22"/>
              </w:rPr>
              <w:t xml:space="preserve">children </w:t>
            </w:r>
            <w:r w:rsidR="008C6A1D" w:rsidRPr="00353003">
              <w:rPr>
                <w:rFonts w:ascii="Arial" w:hAnsi="Arial" w:cs="Arial"/>
                <w:color w:val="000000"/>
                <w:sz w:val="22"/>
                <w:szCs w:val="22"/>
              </w:rPr>
              <w:t>with needs that are</w:t>
            </w:r>
            <w:r w:rsidRPr="00353003">
              <w:rPr>
                <w:rFonts w:ascii="Arial" w:hAnsi="Arial" w:cs="Arial"/>
                <w:color w:val="000000"/>
                <w:sz w:val="22"/>
                <w:szCs w:val="22"/>
              </w:rPr>
              <w:t xml:space="preserve"> not </w:t>
            </w:r>
            <w:r w:rsidR="008C6A1D" w:rsidRPr="00353003">
              <w:rPr>
                <w:rFonts w:ascii="Arial" w:hAnsi="Arial" w:cs="Arial"/>
                <w:color w:val="000000"/>
                <w:sz w:val="22"/>
                <w:szCs w:val="22"/>
              </w:rPr>
              <w:t xml:space="preserve">on the </w:t>
            </w:r>
            <w:r w:rsidRPr="00353003">
              <w:rPr>
                <w:rFonts w:ascii="Arial" w:hAnsi="Arial" w:cs="Arial"/>
                <w:color w:val="000000"/>
                <w:sz w:val="22"/>
                <w:szCs w:val="22"/>
              </w:rPr>
              <w:t>ECHP</w:t>
            </w:r>
            <w:r w:rsidR="008C6A1D" w:rsidRPr="00353003">
              <w:rPr>
                <w:rFonts w:ascii="Arial" w:hAnsi="Arial" w:cs="Arial"/>
                <w:color w:val="000000"/>
                <w:sz w:val="22"/>
                <w:szCs w:val="22"/>
              </w:rPr>
              <w:t xml:space="preserve"> register and </w:t>
            </w:r>
            <w:r w:rsidRPr="00353003">
              <w:rPr>
                <w:rFonts w:ascii="Arial" w:hAnsi="Arial" w:cs="Arial"/>
                <w:color w:val="000000"/>
                <w:sz w:val="22"/>
                <w:szCs w:val="22"/>
              </w:rPr>
              <w:t>HT</w:t>
            </w:r>
            <w:r w:rsidR="008C6A1D" w:rsidRPr="00353003">
              <w:rPr>
                <w:rFonts w:ascii="Arial" w:hAnsi="Arial" w:cs="Arial"/>
                <w:color w:val="000000"/>
                <w:sz w:val="22"/>
                <w:szCs w:val="22"/>
              </w:rPr>
              <w:t xml:space="preserve"> gave e</w:t>
            </w:r>
            <w:r w:rsidRPr="00353003">
              <w:rPr>
                <w:rFonts w:ascii="Arial" w:hAnsi="Arial" w:cs="Arial"/>
                <w:color w:val="000000"/>
                <w:sz w:val="22"/>
                <w:szCs w:val="22"/>
              </w:rPr>
              <w:t>xamples</w:t>
            </w:r>
            <w:r w:rsidR="008C6A1D" w:rsidRPr="00353003">
              <w:rPr>
                <w:rFonts w:ascii="Arial" w:hAnsi="Arial" w:cs="Arial"/>
                <w:color w:val="000000"/>
                <w:sz w:val="22"/>
                <w:szCs w:val="22"/>
              </w:rPr>
              <w:t xml:space="preserve">. </w:t>
            </w:r>
            <w:r w:rsidRPr="00353003">
              <w:rPr>
                <w:rFonts w:ascii="Arial" w:hAnsi="Arial" w:cs="Arial"/>
                <w:color w:val="000000"/>
                <w:sz w:val="22"/>
                <w:szCs w:val="22"/>
              </w:rPr>
              <w:t xml:space="preserve">HT noted </w:t>
            </w:r>
            <w:r w:rsidR="008C6A1D" w:rsidRPr="00353003">
              <w:rPr>
                <w:rFonts w:ascii="Arial" w:hAnsi="Arial" w:cs="Arial"/>
                <w:color w:val="000000"/>
                <w:sz w:val="22"/>
                <w:szCs w:val="22"/>
              </w:rPr>
              <w:t xml:space="preserve">3 children </w:t>
            </w:r>
            <w:r w:rsidRPr="00353003">
              <w:rPr>
                <w:rFonts w:ascii="Arial" w:hAnsi="Arial" w:cs="Arial"/>
                <w:color w:val="000000"/>
                <w:sz w:val="22"/>
                <w:szCs w:val="22"/>
              </w:rPr>
              <w:t xml:space="preserve">have </w:t>
            </w:r>
            <w:r w:rsidR="008C6A1D" w:rsidRPr="00353003">
              <w:rPr>
                <w:rFonts w:ascii="Arial" w:hAnsi="Arial" w:cs="Arial"/>
                <w:color w:val="000000"/>
                <w:sz w:val="22"/>
                <w:szCs w:val="22"/>
              </w:rPr>
              <w:t xml:space="preserve">joined </w:t>
            </w:r>
            <w:r w:rsidRPr="00353003">
              <w:rPr>
                <w:rFonts w:ascii="Arial" w:hAnsi="Arial" w:cs="Arial"/>
                <w:color w:val="000000"/>
                <w:sz w:val="22"/>
                <w:szCs w:val="22"/>
              </w:rPr>
              <w:t xml:space="preserve">KS2 </w:t>
            </w:r>
            <w:r w:rsidR="008C6A1D" w:rsidRPr="00353003">
              <w:rPr>
                <w:rFonts w:ascii="Arial" w:hAnsi="Arial" w:cs="Arial"/>
                <w:color w:val="000000"/>
                <w:sz w:val="22"/>
                <w:szCs w:val="22"/>
              </w:rPr>
              <w:t>and all ha</w:t>
            </w:r>
            <w:r w:rsidRPr="00353003">
              <w:rPr>
                <w:rFonts w:ascii="Arial" w:hAnsi="Arial" w:cs="Arial"/>
                <w:color w:val="000000"/>
                <w:sz w:val="22"/>
                <w:szCs w:val="22"/>
              </w:rPr>
              <w:t>ve</w:t>
            </w:r>
            <w:r w:rsidR="008C6A1D" w:rsidRPr="00353003">
              <w:rPr>
                <w:rFonts w:ascii="Arial" w:hAnsi="Arial" w:cs="Arial"/>
                <w:color w:val="000000"/>
                <w:sz w:val="22"/>
                <w:szCs w:val="22"/>
              </w:rPr>
              <w:t xml:space="preserve"> some needs. </w:t>
            </w:r>
          </w:p>
          <w:p w14:paraId="14D91296" w14:textId="77777777" w:rsidR="009F1042" w:rsidRPr="00353003" w:rsidRDefault="008C6A1D" w:rsidP="008C6A1D">
            <w:pPr>
              <w:rPr>
                <w:rFonts w:ascii="Arial" w:hAnsi="Arial" w:cs="Arial"/>
                <w:bCs/>
                <w:color w:val="FF0000"/>
                <w:sz w:val="22"/>
                <w:szCs w:val="22"/>
              </w:rPr>
            </w:pPr>
            <w:r w:rsidRPr="00353003">
              <w:rPr>
                <w:rFonts w:ascii="Arial" w:hAnsi="Arial" w:cs="Arial"/>
                <w:bCs/>
                <w:color w:val="FF0000"/>
                <w:sz w:val="22"/>
                <w:szCs w:val="22"/>
              </w:rPr>
              <w:t>Q</w:t>
            </w:r>
            <w:r w:rsidR="009F1042" w:rsidRPr="00353003">
              <w:rPr>
                <w:rFonts w:ascii="Arial" w:hAnsi="Arial" w:cs="Arial"/>
                <w:bCs/>
                <w:color w:val="FF0000"/>
                <w:sz w:val="22"/>
                <w:szCs w:val="22"/>
              </w:rPr>
              <w:t>uestion: A governor asked,</w:t>
            </w:r>
            <w:r w:rsidRPr="00353003">
              <w:rPr>
                <w:rFonts w:ascii="Arial" w:hAnsi="Arial" w:cs="Arial"/>
                <w:bCs/>
                <w:color w:val="FF0000"/>
                <w:sz w:val="22"/>
                <w:szCs w:val="22"/>
              </w:rPr>
              <w:t xml:space="preserve"> where </w:t>
            </w:r>
            <w:r w:rsidR="009F1042" w:rsidRPr="00353003">
              <w:rPr>
                <w:rFonts w:ascii="Arial" w:hAnsi="Arial" w:cs="Arial"/>
                <w:bCs/>
                <w:color w:val="FF0000"/>
                <w:sz w:val="22"/>
                <w:szCs w:val="22"/>
              </w:rPr>
              <w:t xml:space="preserve">do they </w:t>
            </w:r>
            <w:r w:rsidRPr="00353003">
              <w:rPr>
                <w:rFonts w:ascii="Arial" w:hAnsi="Arial" w:cs="Arial"/>
                <w:bCs/>
                <w:color w:val="FF0000"/>
                <w:sz w:val="22"/>
                <w:szCs w:val="22"/>
              </w:rPr>
              <w:t>come from?</w:t>
            </w:r>
          </w:p>
          <w:p w14:paraId="06A76A6B" w14:textId="6133291C" w:rsidR="008C6A1D" w:rsidRPr="00353003" w:rsidRDefault="009F1042" w:rsidP="008C6A1D">
            <w:pPr>
              <w:rPr>
                <w:rFonts w:ascii="Arial" w:hAnsi="Arial" w:cs="Arial"/>
                <w:bCs/>
                <w:color w:val="FF0000"/>
                <w:sz w:val="22"/>
                <w:szCs w:val="22"/>
              </w:rPr>
            </w:pPr>
            <w:r w:rsidRPr="00353003">
              <w:rPr>
                <w:rFonts w:ascii="Arial" w:hAnsi="Arial" w:cs="Arial"/>
                <w:bCs/>
                <w:color w:val="FF0000"/>
                <w:sz w:val="22"/>
                <w:szCs w:val="22"/>
              </w:rPr>
              <w:t xml:space="preserve">Answer: HT confirmed </w:t>
            </w:r>
            <w:r w:rsidR="008C6A1D" w:rsidRPr="00353003">
              <w:rPr>
                <w:rFonts w:ascii="Arial" w:hAnsi="Arial" w:cs="Arial"/>
                <w:bCs/>
                <w:color w:val="FF0000"/>
                <w:sz w:val="22"/>
                <w:szCs w:val="22"/>
              </w:rPr>
              <w:t>2 come fr</w:t>
            </w:r>
            <w:r w:rsidRPr="00353003">
              <w:rPr>
                <w:rFonts w:ascii="Arial" w:hAnsi="Arial" w:cs="Arial"/>
                <w:bCs/>
                <w:color w:val="FF0000"/>
                <w:sz w:val="22"/>
                <w:szCs w:val="22"/>
              </w:rPr>
              <w:t>o</w:t>
            </w:r>
            <w:r w:rsidR="008C6A1D" w:rsidRPr="00353003">
              <w:rPr>
                <w:rFonts w:ascii="Arial" w:hAnsi="Arial" w:cs="Arial"/>
                <w:bCs/>
                <w:color w:val="FF0000"/>
                <w:sz w:val="22"/>
                <w:szCs w:val="22"/>
              </w:rPr>
              <w:t>m lo</w:t>
            </w:r>
            <w:r w:rsidRPr="00353003">
              <w:rPr>
                <w:rFonts w:ascii="Arial" w:hAnsi="Arial" w:cs="Arial"/>
                <w:bCs/>
                <w:color w:val="FF0000"/>
                <w:sz w:val="22"/>
                <w:szCs w:val="22"/>
              </w:rPr>
              <w:t>c</w:t>
            </w:r>
            <w:r w:rsidR="008C6A1D" w:rsidRPr="00353003">
              <w:rPr>
                <w:rFonts w:ascii="Arial" w:hAnsi="Arial" w:cs="Arial"/>
                <w:bCs/>
                <w:color w:val="FF0000"/>
                <w:sz w:val="22"/>
                <w:szCs w:val="22"/>
              </w:rPr>
              <w:t>al schools</w:t>
            </w:r>
            <w:r w:rsidRPr="00353003">
              <w:rPr>
                <w:rFonts w:ascii="Arial" w:hAnsi="Arial" w:cs="Arial"/>
                <w:bCs/>
                <w:color w:val="FF0000"/>
                <w:sz w:val="22"/>
                <w:szCs w:val="22"/>
              </w:rPr>
              <w:t xml:space="preserve">. The school has a </w:t>
            </w:r>
            <w:r w:rsidR="008C6A1D" w:rsidRPr="00353003">
              <w:rPr>
                <w:rFonts w:ascii="Arial" w:hAnsi="Arial" w:cs="Arial"/>
                <w:bCs/>
                <w:color w:val="FF0000"/>
                <w:sz w:val="22"/>
                <w:szCs w:val="22"/>
              </w:rPr>
              <w:t xml:space="preserve">nurturing environment </w:t>
            </w:r>
            <w:r w:rsidRPr="00353003">
              <w:rPr>
                <w:rFonts w:ascii="Arial" w:hAnsi="Arial" w:cs="Arial"/>
                <w:bCs/>
                <w:color w:val="FF0000"/>
                <w:sz w:val="22"/>
                <w:szCs w:val="22"/>
              </w:rPr>
              <w:t xml:space="preserve">which makes it </w:t>
            </w:r>
            <w:r w:rsidR="008C6A1D" w:rsidRPr="00353003">
              <w:rPr>
                <w:rFonts w:ascii="Arial" w:hAnsi="Arial" w:cs="Arial"/>
                <w:bCs/>
                <w:color w:val="FF0000"/>
                <w:sz w:val="22"/>
                <w:szCs w:val="22"/>
              </w:rPr>
              <w:t>an attractive option</w:t>
            </w:r>
          </w:p>
          <w:p w14:paraId="565D36DC" w14:textId="77777777" w:rsidR="002B4771" w:rsidRPr="00353003" w:rsidRDefault="005546AB" w:rsidP="008C6A1D">
            <w:pPr>
              <w:rPr>
                <w:rFonts w:ascii="Arial" w:hAnsi="Arial" w:cs="Arial"/>
                <w:bCs/>
                <w:sz w:val="22"/>
                <w:szCs w:val="22"/>
              </w:rPr>
            </w:pPr>
            <w:r w:rsidRPr="00353003">
              <w:rPr>
                <w:rFonts w:ascii="Arial" w:hAnsi="Arial" w:cs="Arial"/>
                <w:bCs/>
                <w:sz w:val="22"/>
                <w:szCs w:val="22"/>
              </w:rPr>
              <w:t xml:space="preserve">Governors noted there are </w:t>
            </w:r>
            <w:commentRangeStart w:id="0"/>
            <w:commentRangeStart w:id="1"/>
            <w:r w:rsidRPr="00353003">
              <w:rPr>
                <w:rFonts w:ascii="Arial" w:hAnsi="Arial" w:cs="Arial"/>
                <w:bCs/>
                <w:sz w:val="22"/>
                <w:szCs w:val="22"/>
              </w:rPr>
              <w:t xml:space="preserve">35 </w:t>
            </w:r>
            <w:commentRangeEnd w:id="0"/>
            <w:r w:rsidR="00E53483">
              <w:rPr>
                <w:rStyle w:val="CommentReference"/>
              </w:rPr>
              <w:commentReference w:id="0"/>
            </w:r>
            <w:commentRangeEnd w:id="1"/>
            <w:r w:rsidR="00E53483">
              <w:rPr>
                <w:rStyle w:val="CommentReference"/>
              </w:rPr>
              <w:commentReference w:id="1"/>
            </w:r>
            <w:r w:rsidRPr="00353003">
              <w:rPr>
                <w:rFonts w:ascii="Arial" w:hAnsi="Arial" w:cs="Arial"/>
                <w:bCs/>
                <w:sz w:val="22"/>
                <w:szCs w:val="22"/>
              </w:rPr>
              <w:t xml:space="preserve">on the SEND register which is a large cohort for the school. Governors noted the school is proactive in terms of identifying needs and providing support </w:t>
            </w:r>
            <w:proofErr w:type="gramStart"/>
            <w:r w:rsidRPr="00353003">
              <w:rPr>
                <w:rFonts w:ascii="Arial" w:hAnsi="Arial" w:cs="Arial"/>
                <w:bCs/>
                <w:sz w:val="22"/>
                <w:szCs w:val="22"/>
              </w:rPr>
              <w:t>e.g.</w:t>
            </w:r>
            <w:proofErr w:type="gramEnd"/>
            <w:r w:rsidRPr="00353003">
              <w:rPr>
                <w:rFonts w:ascii="Arial" w:hAnsi="Arial" w:cs="Arial"/>
                <w:bCs/>
                <w:sz w:val="22"/>
                <w:szCs w:val="22"/>
              </w:rPr>
              <w:t xml:space="preserve"> for language; emotional needs and therapy interventions. </w:t>
            </w:r>
            <w:r w:rsidR="009F1042" w:rsidRPr="00353003">
              <w:rPr>
                <w:rFonts w:ascii="Arial" w:hAnsi="Arial" w:cs="Arial"/>
                <w:bCs/>
                <w:sz w:val="22"/>
                <w:szCs w:val="22"/>
              </w:rPr>
              <w:t xml:space="preserve">HT confirmed </w:t>
            </w:r>
            <w:r w:rsidRPr="00353003">
              <w:rPr>
                <w:rFonts w:ascii="Arial" w:hAnsi="Arial" w:cs="Arial"/>
                <w:bCs/>
                <w:sz w:val="22"/>
                <w:szCs w:val="22"/>
              </w:rPr>
              <w:t xml:space="preserve">teachers at </w:t>
            </w:r>
            <w:r w:rsidR="009F1042" w:rsidRPr="00353003">
              <w:rPr>
                <w:rFonts w:ascii="Arial" w:hAnsi="Arial" w:cs="Arial"/>
                <w:bCs/>
                <w:sz w:val="22"/>
                <w:szCs w:val="22"/>
              </w:rPr>
              <w:t xml:space="preserve">the </w:t>
            </w:r>
            <w:r w:rsidRPr="00353003">
              <w:rPr>
                <w:rFonts w:ascii="Arial" w:hAnsi="Arial" w:cs="Arial"/>
                <w:bCs/>
                <w:sz w:val="22"/>
                <w:szCs w:val="22"/>
              </w:rPr>
              <w:t xml:space="preserve">school have the skills to </w:t>
            </w:r>
            <w:r w:rsidR="008C6A1D" w:rsidRPr="00353003">
              <w:rPr>
                <w:rFonts w:ascii="Arial" w:hAnsi="Arial" w:cs="Arial"/>
                <w:bCs/>
                <w:sz w:val="22"/>
                <w:szCs w:val="22"/>
              </w:rPr>
              <w:t>identify the children</w:t>
            </w:r>
            <w:r w:rsidR="005E4CB5" w:rsidRPr="00353003">
              <w:rPr>
                <w:rFonts w:ascii="Arial" w:hAnsi="Arial" w:cs="Arial"/>
                <w:bCs/>
                <w:sz w:val="22"/>
                <w:szCs w:val="22"/>
              </w:rPr>
              <w:t>’</w:t>
            </w:r>
            <w:r w:rsidR="008C6A1D" w:rsidRPr="00353003">
              <w:rPr>
                <w:rFonts w:ascii="Arial" w:hAnsi="Arial" w:cs="Arial"/>
                <w:bCs/>
                <w:sz w:val="22"/>
                <w:szCs w:val="22"/>
              </w:rPr>
              <w:t>s need</w:t>
            </w:r>
            <w:r w:rsidR="005E4CB5" w:rsidRPr="00353003">
              <w:rPr>
                <w:rFonts w:ascii="Arial" w:hAnsi="Arial" w:cs="Arial"/>
                <w:bCs/>
                <w:sz w:val="22"/>
                <w:szCs w:val="22"/>
              </w:rPr>
              <w:t>s</w:t>
            </w:r>
            <w:r w:rsidR="008C6A1D" w:rsidRPr="00353003">
              <w:rPr>
                <w:rFonts w:ascii="Arial" w:hAnsi="Arial" w:cs="Arial"/>
                <w:bCs/>
                <w:sz w:val="22"/>
                <w:szCs w:val="22"/>
              </w:rPr>
              <w:t xml:space="preserve"> and ensur</w:t>
            </w:r>
            <w:r w:rsidRPr="00353003">
              <w:rPr>
                <w:rFonts w:ascii="Arial" w:hAnsi="Arial" w:cs="Arial"/>
                <w:bCs/>
                <w:sz w:val="22"/>
                <w:szCs w:val="22"/>
              </w:rPr>
              <w:t>e</w:t>
            </w:r>
            <w:r w:rsidR="008C6A1D" w:rsidRPr="00353003">
              <w:rPr>
                <w:rFonts w:ascii="Arial" w:hAnsi="Arial" w:cs="Arial"/>
                <w:bCs/>
                <w:sz w:val="22"/>
                <w:szCs w:val="22"/>
              </w:rPr>
              <w:t xml:space="preserve"> every child</w:t>
            </w:r>
            <w:r w:rsidR="005E4CB5" w:rsidRPr="00353003">
              <w:rPr>
                <w:rFonts w:ascii="Arial" w:hAnsi="Arial" w:cs="Arial"/>
                <w:bCs/>
                <w:sz w:val="22"/>
                <w:szCs w:val="22"/>
              </w:rPr>
              <w:t>’</w:t>
            </w:r>
            <w:r w:rsidR="008C6A1D" w:rsidRPr="00353003">
              <w:rPr>
                <w:rFonts w:ascii="Arial" w:hAnsi="Arial" w:cs="Arial"/>
                <w:bCs/>
                <w:sz w:val="22"/>
                <w:szCs w:val="22"/>
              </w:rPr>
              <w:t xml:space="preserve">s needs </w:t>
            </w:r>
            <w:r w:rsidRPr="00353003">
              <w:rPr>
                <w:rFonts w:ascii="Arial" w:hAnsi="Arial" w:cs="Arial"/>
                <w:bCs/>
                <w:sz w:val="22"/>
                <w:szCs w:val="22"/>
              </w:rPr>
              <w:t>are</w:t>
            </w:r>
            <w:r w:rsidR="008C6A1D" w:rsidRPr="00353003">
              <w:rPr>
                <w:rFonts w:ascii="Arial" w:hAnsi="Arial" w:cs="Arial"/>
                <w:bCs/>
                <w:sz w:val="22"/>
                <w:szCs w:val="22"/>
              </w:rPr>
              <w:t xml:space="preserve"> met</w:t>
            </w:r>
            <w:r w:rsidRPr="00353003">
              <w:rPr>
                <w:rFonts w:ascii="Arial" w:hAnsi="Arial" w:cs="Arial"/>
                <w:bCs/>
                <w:sz w:val="22"/>
                <w:szCs w:val="22"/>
              </w:rPr>
              <w:t xml:space="preserve"> however for some cohorts </w:t>
            </w:r>
            <w:r w:rsidR="008C6A1D" w:rsidRPr="00353003">
              <w:rPr>
                <w:rFonts w:ascii="Arial" w:hAnsi="Arial" w:cs="Arial"/>
                <w:bCs/>
                <w:sz w:val="22"/>
                <w:szCs w:val="22"/>
              </w:rPr>
              <w:t xml:space="preserve">this is quite a challenge </w:t>
            </w:r>
            <w:r w:rsidR="008C6A1D" w:rsidRPr="00E53483">
              <w:rPr>
                <w:rFonts w:ascii="Arial" w:hAnsi="Arial" w:cs="Arial"/>
                <w:bCs/>
                <w:sz w:val="22"/>
                <w:szCs w:val="22"/>
                <w:highlight w:val="yellow"/>
              </w:rPr>
              <w:t xml:space="preserve">– </w:t>
            </w:r>
            <w:commentRangeStart w:id="2"/>
            <w:commentRangeStart w:id="3"/>
            <w:r w:rsidRPr="00E53483">
              <w:rPr>
                <w:rFonts w:ascii="Arial" w:hAnsi="Arial" w:cs="Arial"/>
                <w:bCs/>
                <w:sz w:val="22"/>
                <w:szCs w:val="22"/>
                <w:highlight w:val="yellow"/>
              </w:rPr>
              <w:t>e</w:t>
            </w:r>
            <w:commentRangeEnd w:id="2"/>
            <w:r w:rsidR="00E53483" w:rsidRPr="00E53483">
              <w:rPr>
                <w:rStyle w:val="CommentReference"/>
                <w:highlight w:val="yellow"/>
              </w:rPr>
              <w:commentReference w:id="2"/>
            </w:r>
            <w:commentRangeEnd w:id="3"/>
            <w:r w:rsidR="00E53483">
              <w:rPr>
                <w:rStyle w:val="CommentReference"/>
              </w:rPr>
              <w:commentReference w:id="3"/>
            </w:r>
            <w:r w:rsidRPr="00E53483">
              <w:rPr>
                <w:rFonts w:ascii="Arial" w:hAnsi="Arial" w:cs="Arial"/>
                <w:bCs/>
                <w:sz w:val="22"/>
                <w:szCs w:val="22"/>
                <w:highlight w:val="yellow"/>
              </w:rPr>
              <w:t xml:space="preserve">.g. </w:t>
            </w:r>
            <w:r w:rsidR="008C6A1D" w:rsidRPr="00E53483">
              <w:rPr>
                <w:rFonts w:ascii="Arial" w:hAnsi="Arial" w:cs="Arial"/>
                <w:bCs/>
                <w:sz w:val="22"/>
                <w:szCs w:val="22"/>
                <w:highlight w:val="yellow"/>
              </w:rPr>
              <w:t xml:space="preserve">out of </w:t>
            </w:r>
            <w:r w:rsidRPr="00E53483">
              <w:rPr>
                <w:rFonts w:ascii="Arial" w:hAnsi="Arial" w:cs="Arial"/>
                <w:bCs/>
                <w:sz w:val="22"/>
                <w:szCs w:val="22"/>
                <w:highlight w:val="yellow"/>
              </w:rPr>
              <w:t>one</w:t>
            </w:r>
            <w:r w:rsidR="008C6A1D" w:rsidRPr="00E53483">
              <w:rPr>
                <w:rFonts w:ascii="Arial" w:hAnsi="Arial" w:cs="Arial"/>
                <w:bCs/>
                <w:sz w:val="22"/>
                <w:szCs w:val="22"/>
                <w:highlight w:val="yellow"/>
              </w:rPr>
              <w:t xml:space="preserve"> class of 25 there </w:t>
            </w:r>
            <w:r w:rsidRPr="00E53483">
              <w:rPr>
                <w:rFonts w:ascii="Arial" w:hAnsi="Arial" w:cs="Arial"/>
                <w:bCs/>
                <w:sz w:val="22"/>
                <w:szCs w:val="22"/>
                <w:highlight w:val="yellow"/>
              </w:rPr>
              <w:t>are</w:t>
            </w:r>
            <w:r w:rsidR="008C6A1D" w:rsidRPr="00E53483">
              <w:rPr>
                <w:rFonts w:ascii="Arial" w:hAnsi="Arial" w:cs="Arial"/>
                <w:bCs/>
                <w:sz w:val="22"/>
                <w:szCs w:val="22"/>
                <w:highlight w:val="yellow"/>
              </w:rPr>
              <w:t xml:space="preserve"> 6 who can work independently. </w:t>
            </w:r>
            <w:r w:rsidRPr="00E53483">
              <w:rPr>
                <w:rFonts w:ascii="Arial" w:hAnsi="Arial" w:cs="Arial"/>
                <w:bCs/>
                <w:sz w:val="22"/>
                <w:szCs w:val="22"/>
                <w:highlight w:val="yellow"/>
              </w:rPr>
              <w:t xml:space="preserve">HT confirmed the support in place for children with significant needs. Governors noted if </w:t>
            </w:r>
            <w:r w:rsidR="008C6A1D" w:rsidRPr="00E53483">
              <w:rPr>
                <w:rFonts w:ascii="Arial" w:hAnsi="Arial" w:cs="Arial"/>
                <w:bCs/>
                <w:sz w:val="22"/>
                <w:szCs w:val="22"/>
                <w:highlight w:val="yellow"/>
              </w:rPr>
              <w:t xml:space="preserve">another pupil wanted to join </w:t>
            </w:r>
            <w:r w:rsidRPr="00E53483">
              <w:rPr>
                <w:rFonts w:ascii="Arial" w:hAnsi="Arial" w:cs="Arial"/>
                <w:bCs/>
                <w:sz w:val="22"/>
                <w:szCs w:val="22"/>
                <w:highlight w:val="yellow"/>
              </w:rPr>
              <w:t xml:space="preserve">this class, </w:t>
            </w:r>
            <w:r w:rsidR="008C6A1D" w:rsidRPr="00E53483">
              <w:rPr>
                <w:rFonts w:ascii="Arial" w:hAnsi="Arial" w:cs="Arial"/>
                <w:bCs/>
                <w:sz w:val="22"/>
                <w:szCs w:val="22"/>
                <w:highlight w:val="yellow"/>
              </w:rPr>
              <w:t xml:space="preserve">with </w:t>
            </w:r>
            <w:r w:rsidRPr="00E53483">
              <w:rPr>
                <w:rFonts w:ascii="Arial" w:hAnsi="Arial" w:cs="Arial"/>
                <w:bCs/>
                <w:sz w:val="22"/>
                <w:szCs w:val="22"/>
                <w:highlight w:val="yellow"/>
              </w:rPr>
              <w:t>SEND</w:t>
            </w:r>
            <w:r w:rsidR="008C6A1D" w:rsidRPr="00E53483">
              <w:rPr>
                <w:rFonts w:ascii="Arial" w:hAnsi="Arial" w:cs="Arial"/>
                <w:bCs/>
                <w:sz w:val="22"/>
                <w:szCs w:val="22"/>
                <w:highlight w:val="yellow"/>
              </w:rPr>
              <w:t xml:space="preserve"> needs</w:t>
            </w:r>
            <w:r w:rsidRPr="00E53483">
              <w:rPr>
                <w:rFonts w:ascii="Arial" w:hAnsi="Arial" w:cs="Arial"/>
                <w:bCs/>
                <w:sz w:val="22"/>
                <w:szCs w:val="22"/>
                <w:highlight w:val="yellow"/>
              </w:rPr>
              <w:t xml:space="preserve">, the school would </w:t>
            </w:r>
            <w:r w:rsidR="008C6A1D" w:rsidRPr="00E53483">
              <w:rPr>
                <w:rFonts w:ascii="Arial" w:hAnsi="Arial" w:cs="Arial"/>
                <w:bCs/>
                <w:sz w:val="22"/>
                <w:szCs w:val="22"/>
                <w:highlight w:val="yellow"/>
              </w:rPr>
              <w:t>struggle</w:t>
            </w:r>
            <w:r w:rsidRPr="00E53483">
              <w:rPr>
                <w:rFonts w:ascii="Arial" w:hAnsi="Arial" w:cs="Arial"/>
                <w:bCs/>
                <w:sz w:val="22"/>
                <w:szCs w:val="22"/>
                <w:highlight w:val="yellow"/>
              </w:rPr>
              <w:t>.</w:t>
            </w:r>
          </w:p>
          <w:p w14:paraId="4AA0D822" w14:textId="77777777" w:rsidR="002B4771" w:rsidRPr="00353003" w:rsidRDefault="002B4771" w:rsidP="008C6A1D">
            <w:pPr>
              <w:rPr>
                <w:rFonts w:ascii="Arial" w:hAnsi="Arial" w:cs="Arial"/>
                <w:bCs/>
                <w:sz w:val="22"/>
                <w:szCs w:val="22"/>
              </w:rPr>
            </w:pPr>
            <w:r w:rsidRPr="00353003">
              <w:rPr>
                <w:rFonts w:ascii="Arial" w:hAnsi="Arial" w:cs="Arial"/>
                <w:bCs/>
                <w:sz w:val="22"/>
                <w:szCs w:val="22"/>
              </w:rPr>
              <w:t xml:space="preserve">HT described a range of initiatives the school is involved in and gave details of the Behaviour and Belonging Project 2024-26 and how this was being implemented in school. Governors noted the </w:t>
            </w:r>
            <w:r w:rsidR="008C6A1D" w:rsidRPr="00353003">
              <w:rPr>
                <w:rFonts w:ascii="Arial" w:hAnsi="Arial" w:cs="Arial"/>
                <w:bCs/>
                <w:sz w:val="22"/>
                <w:szCs w:val="22"/>
              </w:rPr>
              <w:t xml:space="preserve">project </w:t>
            </w:r>
            <w:r w:rsidRPr="00353003">
              <w:rPr>
                <w:rFonts w:ascii="Arial" w:hAnsi="Arial" w:cs="Arial"/>
                <w:bCs/>
                <w:sz w:val="22"/>
                <w:szCs w:val="22"/>
              </w:rPr>
              <w:t xml:space="preserve">aimed to </w:t>
            </w:r>
            <w:r w:rsidR="008C6A1D" w:rsidRPr="00353003">
              <w:rPr>
                <w:rFonts w:ascii="Arial" w:hAnsi="Arial" w:cs="Arial"/>
                <w:bCs/>
                <w:sz w:val="22"/>
                <w:szCs w:val="22"/>
              </w:rPr>
              <w:t>support staff with supporting children in social inclusion</w:t>
            </w:r>
            <w:r w:rsidRPr="00353003">
              <w:rPr>
                <w:rFonts w:ascii="Arial" w:hAnsi="Arial" w:cs="Arial"/>
                <w:bCs/>
                <w:sz w:val="22"/>
                <w:szCs w:val="22"/>
              </w:rPr>
              <w:t>. HT noted the school may n</w:t>
            </w:r>
            <w:r w:rsidR="008C6A1D" w:rsidRPr="00353003">
              <w:rPr>
                <w:rFonts w:ascii="Arial" w:hAnsi="Arial" w:cs="Arial"/>
                <w:bCs/>
                <w:sz w:val="22"/>
                <w:szCs w:val="22"/>
              </w:rPr>
              <w:t xml:space="preserve">ot be able to afford to </w:t>
            </w:r>
            <w:r w:rsidRPr="00353003">
              <w:rPr>
                <w:rFonts w:ascii="Arial" w:hAnsi="Arial" w:cs="Arial"/>
                <w:bCs/>
                <w:sz w:val="22"/>
                <w:szCs w:val="22"/>
              </w:rPr>
              <w:t xml:space="preserve">continue the project </w:t>
            </w:r>
            <w:r w:rsidR="008C6A1D" w:rsidRPr="00353003">
              <w:rPr>
                <w:rFonts w:ascii="Arial" w:hAnsi="Arial" w:cs="Arial"/>
                <w:bCs/>
                <w:sz w:val="22"/>
                <w:szCs w:val="22"/>
              </w:rPr>
              <w:t xml:space="preserve">next year but </w:t>
            </w:r>
            <w:r w:rsidRPr="00353003">
              <w:rPr>
                <w:rFonts w:ascii="Arial" w:hAnsi="Arial" w:cs="Arial"/>
                <w:bCs/>
                <w:sz w:val="22"/>
                <w:szCs w:val="22"/>
              </w:rPr>
              <w:t xml:space="preserve">it </w:t>
            </w:r>
            <w:r w:rsidR="008C6A1D" w:rsidRPr="00353003">
              <w:rPr>
                <w:rFonts w:ascii="Arial" w:hAnsi="Arial" w:cs="Arial"/>
                <w:bCs/>
                <w:sz w:val="22"/>
                <w:szCs w:val="22"/>
              </w:rPr>
              <w:t>has been worthwhile this year.</w:t>
            </w:r>
            <w:r w:rsidRPr="00353003">
              <w:rPr>
                <w:rFonts w:ascii="Arial" w:hAnsi="Arial" w:cs="Arial"/>
                <w:bCs/>
                <w:sz w:val="22"/>
                <w:szCs w:val="22"/>
              </w:rPr>
              <w:t xml:space="preserve"> A P</w:t>
            </w:r>
            <w:r w:rsidR="008C6A1D" w:rsidRPr="00353003">
              <w:rPr>
                <w:rFonts w:ascii="Arial" w:hAnsi="Arial" w:cs="Arial"/>
                <w:bCs/>
                <w:sz w:val="22"/>
                <w:szCs w:val="22"/>
              </w:rPr>
              <w:t>athfinder digi</w:t>
            </w:r>
            <w:r w:rsidRPr="00353003">
              <w:rPr>
                <w:rFonts w:ascii="Arial" w:hAnsi="Arial" w:cs="Arial"/>
                <w:bCs/>
                <w:sz w:val="22"/>
                <w:szCs w:val="22"/>
              </w:rPr>
              <w:t>tal</w:t>
            </w:r>
            <w:r w:rsidR="008C6A1D" w:rsidRPr="00353003">
              <w:rPr>
                <w:rFonts w:ascii="Arial" w:hAnsi="Arial" w:cs="Arial"/>
                <w:bCs/>
                <w:sz w:val="22"/>
                <w:szCs w:val="22"/>
              </w:rPr>
              <w:t xml:space="preserve"> hub project </w:t>
            </w:r>
            <w:r w:rsidRPr="00353003">
              <w:rPr>
                <w:rFonts w:ascii="Arial" w:hAnsi="Arial" w:cs="Arial"/>
                <w:bCs/>
                <w:sz w:val="22"/>
                <w:szCs w:val="22"/>
              </w:rPr>
              <w:t xml:space="preserve">is also supporting </w:t>
            </w:r>
            <w:r w:rsidR="008C6A1D" w:rsidRPr="00353003">
              <w:rPr>
                <w:rFonts w:ascii="Arial" w:hAnsi="Arial" w:cs="Arial"/>
                <w:bCs/>
                <w:sz w:val="22"/>
                <w:szCs w:val="22"/>
              </w:rPr>
              <w:t>whole school culture</w:t>
            </w:r>
            <w:r w:rsidRPr="00353003">
              <w:rPr>
                <w:rFonts w:ascii="Arial" w:hAnsi="Arial" w:cs="Arial"/>
                <w:bCs/>
                <w:sz w:val="22"/>
                <w:szCs w:val="22"/>
              </w:rPr>
              <w:t xml:space="preserve"> and work around behaviour.</w:t>
            </w:r>
          </w:p>
          <w:p w14:paraId="4B6EF4D5" w14:textId="5956BFCC" w:rsidR="008C6A1D" w:rsidRPr="00353003" w:rsidRDefault="008C6A1D" w:rsidP="008C6A1D">
            <w:pPr>
              <w:rPr>
                <w:rFonts w:ascii="Arial" w:hAnsi="Arial" w:cs="Arial"/>
                <w:bCs/>
                <w:sz w:val="22"/>
                <w:szCs w:val="22"/>
              </w:rPr>
            </w:pPr>
          </w:p>
          <w:p w14:paraId="5098F25A" w14:textId="17B25270" w:rsidR="008C6A1D" w:rsidRPr="00353003" w:rsidRDefault="002B4771" w:rsidP="008C6A1D">
            <w:pPr>
              <w:rPr>
                <w:rFonts w:ascii="Arial" w:hAnsi="Arial" w:cs="Arial"/>
                <w:bCs/>
                <w:sz w:val="22"/>
                <w:szCs w:val="22"/>
              </w:rPr>
            </w:pPr>
            <w:r w:rsidRPr="00353003">
              <w:rPr>
                <w:rFonts w:ascii="Arial" w:hAnsi="Arial" w:cs="Arial"/>
                <w:bCs/>
                <w:sz w:val="22"/>
                <w:szCs w:val="22"/>
              </w:rPr>
              <w:t>HT a</w:t>
            </w:r>
            <w:r w:rsidR="008C6A1D" w:rsidRPr="00353003">
              <w:rPr>
                <w:rFonts w:ascii="Arial" w:hAnsi="Arial" w:cs="Arial"/>
                <w:bCs/>
                <w:sz w:val="22"/>
                <w:szCs w:val="22"/>
              </w:rPr>
              <w:t>sked for views from parent gov</w:t>
            </w:r>
            <w:r w:rsidRPr="00353003">
              <w:rPr>
                <w:rFonts w:ascii="Arial" w:hAnsi="Arial" w:cs="Arial"/>
                <w:bCs/>
                <w:sz w:val="22"/>
                <w:szCs w:val="22"/>
              </w:rPr>
              <w:t>ernors on its behaviour approaches</w:t>
            </w:r>
            <w:r w:rsidR="00353003" w:rsidRPr="00353003">
              <w:rPr>
                <w:rFonts w:ascii="Arial" w:hAnsi="Arial" w:cs="Arial"/>
                <w:bCs/>
                <w:sz w:val="22"/>
                <w:szCs w:val="22"/>
              </w:rPr>
              <w:t>. F</w:t>
            </w:r>
            <w:r w:rsidRPr="00353003">
              <w:rPr>
                <w:rFonts w:ascii="Arial" w:hAnsi="Arial" w:cs="Arial"/>
                <w:bCs/>
                <w:sz w:val="22"/>
                <w:szCs w:val="22"/>
              </w:rPr>
              <w:t xml:space="preserve">eedback was that the </w:t>
            </w:r>
            <w:r w:rsidR="008C6A1D" w:rsidRPr="00353003">
              <w:rPr>
                <w:rFonts w:ascii="Arial" w:hAnsi="Arial" w:cs="Arial"/>
                <w:bCs/>
                <w:sz w:val="22"/>
                <w:szCs w:val="22"/>
              </w:rPr>
              <w:t xml:space="preserve">school deals well with things, </w:t>
            </w:r>
            <w:r w:rsidRPr="00353003">
              <w:rPr>
                <w:rFonts w:ascii="Arial" w:hAnsi="Arial" w:cs="Arial"/>
                <w:bCs/>
                <w:sz w:val="22"/>
                <w:szCs w:val="22"/>
              </w:rPr>
              <w:t xml:space="preserve">it provides a </w:t>
            </w:r>
            <w:r w:rsidR="008C6A1D" w:rsidRPr="00353003">
              <w:rPr>
                <w:rFonts w:ascii="Arial" w:hAnsi="Arial" w:cs="Arial"/>
                <w:bCs/>
                <w:sz w:val="22"/>
                <w:szCs w:val="22"/>
              </w:rPr>
              <w:t xml:space="preserve">safe environment, </w:t>
            </w:r>
            <w:r w:rsidRPr="00353003">
              <w:rPr>
                <w:rFonts w:ascii="Arial" w:hAnsi="Arial" w:cs="Arial"/>
                <w:bCs/>
                <w:sz w:val="22"/>
                <w:szCs w:val="22"/>
              </w:rPr>
              <w:t xml:space="preserve">there is </w:t>
            </w:r>
            <w:r w:rsidR="008C6A1D" w:rsidRPr="00353003">
              <w:rPr>
                <w:rFonts w:ascii="Arial" w:hAnsi="Arial" w:cs="Arial"/>
                <w:bCs/>
                <w:sz w:val="22"/>
                <w:szCs w:val="22"/>
              </w:rPr>
              <w:t>good mixing of children and they have some responsibility re</w:t>
            </w:r>
            <w:r w:rsidR="00353003" w:rsidRPr="00353003">
              <w:rPr>
                <w:rFonts w:ascii="Arial" w:hAnsi="Arial" w:cs="Arial"/>
                <w:bCs/>
                <w:sz w:val="22"/>
                <w:szCs w:val="22"/>
              </w:rPr>
              <w:t>garding</w:t>
            </w:r>
            <w:r w:rsidR="008C6A1D" w:rsidRPr="00353003">
              <w:rPr>
                <w:rFonts w:ascii="Arial" w:hAnsi="Arial" w:cs="Arial"/>
                <w:bCs/>
                <w:sz w:val="22"/>
                <w:szCs w:val="22"/>
              </w:rPr>
              <w:t xml:space="preserve"> the sanctions.</w:t>
            </w:r>
            <w:r w:rsidR="00353003" w:rsidRPr="00353003">
              <w:rPr>
                <w:rFonts w:ascii="Arial" w:hAnsi="Arial" w:cs="Arial"/>
                <w:bCs/>
                <w:sz w:val="22"/>
                <w:szCs w:val="22"/>
              </w:rPr>
              <w:t xml:space="preserve"> </w:t>
            </w:r>
            <w:r w:rsidR="008C6A1D" w:rsidRPr="00353003">
              <w:rPr>
                <w:rFonts w:ascii="Arial" w:hAnsi="Arial" w:cs="Arial"/>
                <w:bCs/>
                <w:sz w:val="22"/>
                <w:szCs w:val="22"/>
              </w:rPr>
              <w:t xml:space="preserve">HT noted </w:t>
            </w:r>
            <w:r w:rsidR="00353003" w:rsidRPr="00353003">
              <w:rPr>
                <w:rFonts w:ascii="Arial" w:hAnsi="Arial" w:cs="Arial"/>
                <w:bCs/>
                <w:sz w:val="22"/>
                <w:szCs w:val="22"/>
              </w:rPr>
              <w:t xml:space="preserve">the </w:t>
            </w:r>
            <w:r w:rsidR="008C6A1D" w:rsidRPr="00353003">
              <w:rPr>
                <w:rFonts w:ascii="Arial" w:hAnsi="Arial" w:cs="Arial"/>
                <w:bCs/>
                <w:sz w:val="22"/>
                <w:szCs w:val="22"/>
              </w:rPr>
              <w:t xml:space="preserve">need </w:t>
            </w:r>
            <w:r w:rsidR="00353003" w:rsidRPr="00353003">
              <w:rPr>
                <w:rFonts w:ascii="Arial" w:hAnsi="Arial" w:cs="Arial"/>
                <w:bCs/>
                <w:sz w:val="22"/>
                <w:szCs w:val="22"/>
              </w:rPr>
              <w:t xml:space="preserve">for </w:t>
            </w:r>
            <w:r w:rsidR="008C6A1D" w:rsidRPr="00353003">
              <w:rPr>
                <w:rFonts w:ascii="Arial" w:hAnsi="Arial" w:cs="Arial"/>
                <w:bCs/>
                <w:sz w:val="22"/>
                <w:szCs w:val="22"/>
              </w:rPr>
              <w:t>parents to understand the sanctions and what is seen to be positive behaviour / the school</w:t>
            </w:r>
            <w:r w:rsidR="00353003" w:rsidRPr="00353003">
              <w:rPr>
                <w:rFonts w:ascii="Arial" w:hAnsi="Arial" w:cs="Arial"/>
                <w:bCs/>
                <w:sz w:val="22"/>
                <w:szCs w:val="22"/>
              </w:rPr>
              <w:t>’</w:t>
            </w:r>
            <w:r w:rsidR="008C6A1D" w:rsidRPr="00353003">
              <w:rPr>
                <w:rFonts w:ascii="Arial" w:hAnsi="Arial" w:cs="Arial"/>
                <w:bCs/>
                <w:sz w:val="22"/>
                <w:szCs w:val="22"/>
              </w:rPr>
              <w:t>s expectations</w:t>
            </w:r>
            <w:r w:rsidR="00353003" w:rsidRPr="00353003">
              <w:rPr>
                <w:rFonts w:ascii="Arial" w:hAnsi="Arial" w:cs="Arial"/>
                <w:bCs/>
                <w:sz w:val="22"/>
                <w:szCs w:val="22"/>
              </w:rPr>
              <w:t>.</w:t>
            </w:r>
          </w:p>
          <w:p w14:paraId="16963898" w14:textId="77777777" w:rsidR="008C6A1D" w:rsidRPr="00353003" w:rsidRDefault="008C6A1D" w:rsidP="008C6A1D">
            <w:pPr>
              <w:rPr>
                <w:rFonts w:ascii="Arial" w:hAnsi="Arial" w:cs="Arial"/>
                <w:bCs/>
                <w:sz w:val="22"/>
                <w:szCs w:val="22"/>
              </w:rPr>
            </w:pPr>
          </w:p>
          <w:p w14:paraId="29818508" w14:textId="470CCE47" w:rsidR="008C6A1D" w:rsidRPr="00353003" w:rsidRDefault="00353003" w:rsidP="008C6A1D">
            <w:pPr>
              <w:rPr>
                <w:rFonts w:ascii="Arial" w:hAnsi="Arial" w:cs="Arial"/>
                <w:bCs/>
                <w:sz w:val="22"/>
                <w:szCs w:val="22"/>
              </w:rPr>
            </w:pPr>
            <w:r w:rsidRPr="00353003">
              <w:rPr>
                <w:rFonts w:ascii="Arial" w:hAnsi="Arial" w:cs="Arial"/>
                <w:bCs/>
                <w:sz w:val="22"/>
                <w:szCs w:val="22"/>
              </w:rPr>
              <w:t xml:space="preserve">HC gave an </w:t>
            </w:r>
            <w:r w:rsidR="008C6A1D" w:rsidRPr="00353003">
              <w:rPr>
                <w:rFonts w:ascii="Arial" w:hAnsi="Arial" w:cs="Arial"/>
                <w:bCs/>
                <w:sz w:val="22"/>
                <w:szCs w:val="22"/>
              </w:rPr>
              <w:t>update on some activities in early years</w:t>
            </w:r>
            <w:r w:rsidRPr="00353003">
              <w:rPr>
                <w:rFonts w:ascii="Arial" w:hAnsi="Arial" w:cs="Arial"/>
                <w:bCs/>
                <w:sz w:val="22"/>
                <w:szCs w:val="22"/>
              </w:rPr>
              <w:t xml:space="preserve"> where speech and language is a focus.</w:t>
            </w:r>
          </w:p>
          <w:p w14:paraId="68D950C8" w14:textId="77777777" w:rsidR="008C6A1D" w:rsidRPr="00353003" w:rsidRDefault="008C6A1D" w:rsidP="008C6A1D">
            <w:pPr>
              <w:rPr>
                <w:rFonts w:ascii="Arial" w:hAnsi="Arial" w:cs="Arial"/>
                <w:bCs/>
                <w:sz w:val="22"/>
                <w:szCs w:val="22"/>
              </w:rPr>
            </w:pPr>
          </w:p>
          <w:p w14:paraId="7A61C048" w14:textId="26A6D531" w:rsidR="008C6A1D" w:rsidRPr="00353003" w:rsidRDefault="008C6A1D" w:rsidP="00353003">
            <w:pPr>
              <w:spacing w:line="259" w:lineRule="auto"/>
              <w:rPr>
                <w:rFonts w:ascii="Arial" w:hAnsi="Arial" w:cs="Arial"/>
                <w:sz w:val="22"/>
                <w:szCs w:val="22"/>
              </w:rPr>
            </w:pPr>
            <w:r w:rsidRPr="00353003">
              <w:rPr>
                <w:rFonts w:ascii="Arial" w:hAnsi="Arial" w:cs="Arial"/>
                <w:sz w:val="22"/>
                <w:szCs w:val="22"/>
              </w:rPr>
              <w:t xml:space="preserve">School Improvement Service: Autumn Term Planning Meeting (ATPM) report  - </w:t>
            </w:r>
            <w:r w:rsidR="00353003">
              <w:rPr>
                <w:rFonts w:ascii="Arial" w:hAnsi="Arial" w:cs="Arial"/>
                <w:sz w:val="22"/>
                <w:szCs w:val="22"/>
              </w:rPr>
              <w:t xml:space="preserve">HT referred to the circulated report of the meeting held </w:t>
            </w:r>
            <w:r w:rsidRPr="00353003">
              <w:rPr>
                <w:rFonts w:ascii="Arial" w:hAnsi="Arial" w:cs="Arial"/>
                <w:sz w:val="22"/>
                <w:szCs w:val="22"/>
              </w:rPr>
              <w:t xml:space="preserve">with HT, CofG, </w:t>
            </w:r>
            <w:r w:rsidR="00353003">
              <w:rPr>
                <w:rFonts w:ascii="Arial" w:hAnsi="Arial" w:cs="Arial"/>
                <w:sz w:val="22"/>
                <w:szCs w:val="22"/>
              </w:rPr>
              <w:t>M</w:t>
            </w:r>
            <w:r w:rsidRPr="00353003">
              <w:rPr>
                <w:rFonts w:ascii="Arial" w:hAnsi="Arial" w:cs="Arial"/>
                <w:sz w:val="22"/>
                <w:szCs w:val="22"/>
              </w:rPr>
              <w:t xml:space="preserve">ichelle Hattersley </w:t>
            </w:r>
            <w:r w:rsidR="00353003">
              <w:rPr>
                <w:rFonts w:ascii="Arial" w:hAnsi="Arial" w:cs="Arial"/>
                <w:sz w:val="22"/>
                <w:szCs w:val="22"/>
              </w:rPr>
              <w:t>(</w:t>
            </w:r>
            <w:r w:rsidRPr="00353003">
              <w:rPr>
                <w:rFonts w:ascii="Arial" w:hAnsi="Arial" w:cs="Arial"/>
                <w:sz w:val="22"/>
                <w:szCs w:val="22"/>
              </w:rPr>
              <w:t>SEA</w:t>
            </w:r>
            <w:r w:rsidR="00353003">
              <w:rPr>
                <w:rFonts w:ascii="Arial" w:hAnsi="Arial" w:cs="Arial"/>
                <w:sz w:val="22"/>
                <w:szCs w:val="22"/>
              </w:rPr>
              <w:t xml:space="preserve">) and </w:t>
            </w:r>
            <w:r w:rsidRPr="00353003">
              <w:rPr>
                <w:rFonts w:ascii="Arial" w:hAnsi="Arial" w:cs="Arial"/>
                <w:sz w:val="22"/>
                <w:szCs w:val="22"/>
              </w:rPr>
              <w:t xml:space="preserve">Jonathan Norden </w:t>
            </w:r>
            <w:r w:rsidR="00353003">
              <w:rPr>
                <w:rFonts w:ascii="Arial" w:hAnsi="Arial" w:cs="Arial"/>
                <w:sz w:val="22"/>
                <w:szCs w:val="22"/>
              </w:rPr>
              <w:t>(</w:t>
            </w:r>
            <w:r w:rsidRPr="00353003">
              <w:rPr>
                <w:rFonts w:ascii="Arial" w:hAnsi="Arial" w:cs="Arial"/>
                <w:sz w:val="22"/>
                <w:szCs w:val="22"/>
              </w:rPr>
              <w:t>Principal Adviser</w:t>
            </w:r>
            <w:r w:rsidR="00353003">
              <w:rPr>
                <w:rFonts w:ascii="Arial" w:hAnsi="Arial" w:cs="Arial"/>
                <w:sz w:val="22"/>
                <w:szCs w:val="22"/>
              </w:rPr>
              <w:t>)</w:t>
            </w:r>
            <w:r w:rsidRPr="00353003">
              <w:rPr>
                <w:rFonts w:ascii="Arial" w:hAnsi="Arial" w:cs="Arial"/>
                <w:sz w:val="22"/>
                <w:szCs w:val="22"/>
              </w:rPr>
              <w:t xml:space="preserve"> on 11 November 2024. </w:t>
            </w:r>
            <w:r w:rsidR="00353003">
              <w:rPr>
                <w:rFonts w:ascii="Arial" w:hAnsi="Arial" w:cs="Arial"/>
                <w:sz w:val="22"/>
                <w:szCs w:val="22"/>
              </w:rPr>
              <w:t>HT confirmed that this year the school was Cat 2 and referred to the annual advisor visits plan.</w:t>
            </w:r>
            <w:r w:rsidRPr="00353003">
              <w:rPr>
                <w:rFonts w:ascii="Arial" w:hAnsi="Arial" w:cs="Arial"/>
                <w:sz w:val="22"/>
                <w:szCs w:val="22"/>
              </w:rPr>
              <w:t xml:space="preserve"> </w:t>
            </w:r>
            <w:r w:rsidR="00353003">
              <w:rPr>
                <w:rFonts w:ascii="Arial" w:hAnsi="Arial" w:cs="Arial"/>
                <w:sz w:val="22"/>
                <w:szCs w:val="22"/>
              </w:rPr>
              <w:t xml:space="preserve">The Safeguarding advisor </w:t>
            </w:r>
            <w:r w:rsidRPr="00353003">
              <w:rPr>
                <w:rFonts w:ascii="Arial" w:hAnsi="Arial" w:cs="Arial"/>
                <w:sz w:val="22"/>
                <w:szCs w:val="22"/>
              </w:rPr>
              <w:t xml:space="preserve">monitoring visit </w:t>
            </w:r>
            <w:r w:rsidR="00353003">
              <w:rPr>
                <w:rFonts w:ascii="Arial" w:hAnsi="Arial" w:cs="Arial"/>
                <w:sz w:val="22"/>
                <w:szCs w:val="22"/>
              </w:rPr>
              <w:t>has taken place and wa</w:t>
            </w:r>
            <w:r w:rsidRPr="00353003">
              <w:rPr>
                <w:rFonts w:ascii="Arial" w:hAnsi="Arial" w:cs="Arial"/>
                <w:sz w:val="22"/>
                <w:szCs w:val="22"/>
              </w:rPr>
              <w:t xml:space="preserve">s positive </w:t>
            </w:r>
            <w:r w:rsidR="00353003">
              <w:rPr>
                <w:rFonts w:ascii="Arial" w:hAnsi="Arial" w:cs="Arial"/>
                <w:sz w:val="22"/>
                <w:szCs w:val="22"/>
              </w:rPr>
              <w:t xml:space="preserve">overall; the school was seen as </w:t>
            </w:r>
            <w:r w:rsidRPr="00353003">
              <w:rPr>
                <w:rFonts w:ascii="Arial" w:hAnsi="Arial" w:cs="Arial"/>
                <w:sz w:val="22"/>
                <w:szCs w:val="22"/>
              </w:rPr>
              <w:t>effective with strong systems and culture</w:t>
            </w:r>
            <w:r w:rsidR="00353003">
              <w:rPr>
                <w:rFonts w:ascii="Arial" w:hAnsi="Arial" w:cs="Arial"/>
                <w:sz w:val="22"/>
                <w:szCs w:val="22"/>
              </w:rPr>
              <w:t xml:space="preserve">. There is an </w:t>
            </w:r>
            <w:r w:rsidR="00353003">
              <w:rPr>
                <w:rFonts w:ascii="Arial" w:hAnsi="Arial" w:cs="Arial"/>
                <w:sz w:val="22"/>
                <w:szCs w:val="22"/>
              </w:rPr>
              <w:lastRenderedPageBreak/>
              <w:t>early year a</w:t>
            </w:r>
            <w:r w:rsidRPr="00353003">
              <w:rPr>
                <w:rFonts w:ascii="Arial" w:hAnsi="Arial" w:cs="Arial"/>
                <w:sz w:val="22"/>
                <w:szCs w:val="22"/>
              </w:rPr>
              <w:t xml:space="preserve">dvisor </w:t>
            </w:r>
            <w:r w:rsidR="00353003">
              <w:rPr>
                <w:rFonts w:ascii="Arial" w:hAnsi="Arial" w:cs="Arial"/>
                <w:sz w:val="22"/>
                <w:szCs w:val="22"/>
              </w:rPr>
              <w:t xml:space="preserve">visit </w:t>
            </w:r>
            <w:r w:rsidRPr="00353003">
              <w:rPr>
                <w:rFonts w:ascii="Arial" w:hAnsi="Arial" w:cs="Arial"/>
                <w:sz w:val="22"/>
                <w:szCs w:val="22"/>
              </w:rPr>
              <w:t xml:space="preserve">in </w:t>
            </w:r>
            <w:r w:rsidR="00353003">
              <w:rPr>
                <w:rFonts w:ascii="Arial" w:hAnsi="Arial" w:cs="Arial"/>
                <w:sz w:val="22"/>
                <w:szCs w:val="22"/>
              </w:rPr>
              <w:t xml:space="preserve">the </w:t>
            </w:r>
            <w:r w:rsidRPr="00353003">
              <w:rPr>
                <w:rFonts w:ascii="Arial" w:hAnsi="Arial" w:cs="Arial"/>
                <w:sz w:val="22"/>
                <w:szCs w:val="22"/>
              </w:rPr>
              <w:t xml:space="preserve">spring term </w:t>
            </w:r>
            <w:r w:rsidR="00353003">
              <w:rPr>
                <w:rFonts w:ascii="Arial" w:hAnsi="Arial" w:cs="Arial"/>
                <w:sz w:val="22"/>
                <w:szCs w:val="22"/>
              </w:rPr>
              <w:t xml:space="preserve">and an </w:t>
            </w:r>
            <w:r w:rsidRPr="00353003">
              <w:rPr>
                <w:rFonts w:ascii="Arial" w:hAnsi="Arial" w:cs="Arial"/>
                <w:sz w:val="22"/>
                <w:szCs w:val="22"/>
              </w:rPr>
              <w:t xml:space="preserve">attendance monitoring visit </w:t>
            </w:r>
            <w:r w:rsidR="00353003">
              <w:rPr>
                <w:rFonts w:ascii="Arial" w:hAnsi="Arial" w:cs="Arial"/>
                <w:sz w:val="22"/>
                <w:szCs w:val="22"/>
              </w:rPr>
              <w:t xml:space="preserve">later this term. </w:t>
            </w:r>
            <w:r w:rsidRPr="00353003">
              <w:rPr>
                <w:rFonts w:ascii="Arial" w:hAnsi="Arial" w:cs="Arial"/>
                <w:sz w:val="22"/>
                <w:szCs w:val="22"/>
              </w:rPr>
              <w:t>HT noted attendance has been just av</w:t>
            </w:r>
            <w:r w:rsidR="00353003">
              <w:rPr>
                <w:rFonts w:ascii="Arial" w:hAnsi="Arial" w:cs="Arial"/>
                <w:sz w:val="22"/>
                <w:szCs w:val="22"/>
              </w:rPr>
              <w:t xml:space="preserve">erage </w:t>
            </w:r>
            <w:r w:rsidRPr="00353003">
              <w:rPr>
                <w:rFonts w:ascii="Arial" w:hAnsi="Arial" w:cs="Arial"/>
                <w:sz w:val="22"/>
                <w:szCs w:val="22"/>
              </w:rPr>
              <w:t xml:space="preserve">/ slightly below </w:t>
            </w:r>
            <w:r w:rsidR="00353003">
              <w:rPr>
                <w:rFonts w:ascii="Arial" w:hAnsi="Arial" w:cs="Arial"/>
                <w:sz w:val="22"/>
                <w:szCs w:val="22"/>
              </w:rPr>
              <w:t xml:space="preserve">the national average </w:t>
            </w:r>
            <w:r w:rsidRPr="00353003">
              <w:rPr>
                <w:rFonts w:ascii="Arial" w:hAnsi="Arial" w:cs="Arial"/>
                <w:sz w:val="22"/>
                <w:szCs w:val="22"/>
              </w:rPr>
              <w:t>in the last y</w:t>
            </w:r>
            <w:r w:rsidR="00353003">
              <w:rPr>
                <w:rFonts w:ascii="Arial" w:hAnsi="Arial" w:cs="Arial"/>
                <w:sz w:val="22"/>
                <w:szCs w:val="22"/>
              </w:rPr>
              <w:t>ear</w:t>
            </w:r>
            <w:r w:rsidRPr="00353003">
              <w:rPr>
                <w:rFonts w:ascii="Arial" w:hAnsi="Arial" w:cs="Arial"/>
                <w:sz w:val="22"/>
                <w:szCs w:val="22"/>
              </w:rPr>
              <w:t xml:space="preserve"> and </w:t>
            </w:r>
            <w:r w:rsidR="00353003">
              <w:rPr>
                <w:rFonts w:ascii="Arial" w:hAnsi="Arial" w:cs="Arial"/>
                <w:sz w:val="22"/>
                <w:szCs w:val="22"/>
              </w:rPr>
              <w:t xml:space="preserve">noted the main reasons for this were </w:t>
            </w:r>
            <w:r w:rsidRPr="00353003">
              <w:rPr>
                <w:rFonts w:ascii="Arial" w:hAnsi="Arial" w:cs="Arial"/>
                <w:sz w:val="22"/>
                <w:szCs w:val="22"/>
              </w:rPr>
              <w:t xml:space="preserve">illness. </w:t>
            </w:r>
            <w:r w:rsidR="00353003">
              <w:rPr>
                <w:rFonts w:ascii="Arial" w:hAnsi="Arial" w:cs="Arial"/>
                <w:sz w:val="22"/>
                <w:szCs w:val="22"/>
              </w:rPr>
              <w:t xml:space="preserve">The </w:t>
            </w:r>
            <w:r w:rsidRPr="00353003">
              <w:rPr>
                <w:rFonts w:ascii="Arial" w:hAnsi="Arial" w:cs="Arial"/>
                <w:sz w:val="22"/>
                <w:szCs w:val="22"/>
              </w:rPr>
              <w:t>LA approach is to offer add</w:t>
            </w:r>
            <w:r w:rsidR="00353003">
              <w:rPr>
                <w:rFonts w:ascii="Arial" w:hAnsi="Arial" w:cs="Arial"/>
                <w:sz w:val="22"/>
                <w:szCs w:val="22"/>
              </w:rPr>
              <w:t>itional</w:t>
            </w:r>
            <w:r w:rsidRPr="00353003">
              <w:rPr>
                <w:rFonts w:ascii="Arial" w:hAnsi="Arial" w:cs="Arial"/>
                <w:sz w:val="22"/>
                <w:szCs w:val="22"/>
              </w:rPr>
              <w:t xml:space="preserve"> support sessions on TEAMS, to look at what </w:t>
            </w:r>
            <w:r w:rsidR="00353003">
              <w:rPr>
                <w:rFonts w:ascii="Arial" w:hAnsi="Arial" w:cs="Arial"/>
                <w:sz w:val="22"/>
                <w:szCs w:val="22"/>
              </w:rPr>
              <w:t xml:space="preserve">the school </w:t>
            </w:r>
            <w:r w:rsidRPr="00353003">
              <w:rPr>
                <w:rFonts w:ascii="Arial" w:hAnsi="Arial" w:cs="Arial"/>
                <w:sz w:val="22"/>
                <w:szCs w:val="22"/>
              </w:rPr>
              <w:t>can do to improve attendance</w:t>
            </w:r>
            <w:r w:rsidR="00353003">
              <w:rPr>
                <w:rFonts w:ascii="Arial" w:hAnsi="Arial" w:cs="Arial"/>
                <w:sz w:val="22"/>
                <w:szCs w:val="22"/>
              </w:rPr>
              <w:t xml:space="preserve">. The SEA noted there has been </w:t>
            </w:r>
            <w:r w:rsidRPr="00353003">
              <w:rPr>
                <w:rFonts w:ascii="Arial" w:hAnsi="Arial" w:cs="Arial"/>
                <w:sz w:val="22"/>
                <w:szCs w:val="22"/>
              </w:rPr>
              <w:t xml:space="preserve">improvement since last year. </w:t>
            </w:r>
            <w:r w:rsidR="00353003">
              <w:rPr>
                <w:rFonts w:ascii="Arial" w:hAnsi="Arial" w:cs="Arial"/>
                <w:sz w:val="22"/>
                <w:szCs w:val="22"/>
              </w:rPr>
              <w:t>There are also two</w:t>
            </w:r>
            <w:r w:rsidRPr="00353003">
              <w:rPr>
                <w:rFonts w:ascii="Arial" w:hAnsi="Arial" w:cs="Arial"/>
                <w:sz w:val="22"/>
                <w:szCs w:val="22"/>
              </w:rPr>
              <w:t xml:space="preserve"> curriculum focussed sessions </w:t>
            </w:r>
            <w:r w:rsidR="00353003">
              <w:rPr>
                <w:rFonts w:ascii="Arial" w:hAnsi="Arial" w:cs="Arial"/>
                <w:sz w:val="22"/>
                <w:szCs w:val="22"/>
              </w:rPr>
              <w:t>with the SEA which will focus on maths.</w:t>
            </w:r>
          </w:p>
        </w:tc>
        <w:tc>
          <w:tcPr>
            <w:tcW w:w="1730" w:type="dxa"/>
            <w:shd w:val="clear" w:color="auto" w:fill="auto"/>
          </w:tcPr>
          <w:p w14:paraId="131A7A67" w14:textId="77777777" w:rsidR="008C6A1D" w:rsidRPr="00B13F40" w:rsidRDefault="008C6A1D" w:rsidP="008C6A1D">
            <w:pPr>
              <w:rPr>
                <w:rFonts w:ascii="Arial" w:hAnsi="Arial" w:cs="Arial"/>
                <w:sz w:val="22"/>
                <w:szCs w:val="22"/>
              </w:rPr>
            </w:pPr>
          </w:p>
        </w:tc>
      </w:tr>
      <w:tr w:rsidR="00DB5DFF" w:rsidRPr="006D0633" w14:paraId="1D101C05" w14:textId="77777777" w:rsidTr="002F5941">
        <w:tc>
          <w:tcPr>
            <w:tcW w:w="2093" w:type="dxa"/>
            <w:shd w:val="clear" w:color="auto" w:fill="auto"/>
          </w:tcPr>
          <w:p w14:paraId="73B40AAD" w14:textId="256712B6" w:rsidR="00DB5DFF" w:rsidRPr="006D0633" w:rsidRDefault="00DB5DFF" w:rsidP="00DB5DFF">
            <w:pPr>
              <w:rPr>
                <w:rFonts w:ascii="Arial" w:hAnsi="Arial" w:cs="Arial"/>
                <w:sz w:val="22"/>
                <w:szCs w:val="22"/>
              </w:rPr>
            </w:pPr>
            <w:r w:rsidRPr="001400C3">
              <w:rPr>
                <w:rFonts w:ascii="Arial" w:hAnsi="Arial" w:cs="Arial"/>
                <w:color w:val="000000"/>
                <w:sz w:val="22"/>
                <w:szCs w:val="22"/>
                <w:shd w:val="clear" w:color="auto" w:fill="FFFFFF"/>
              </w:rPr>
              <w:lastRenderedPageBreak/>
              <w:t>Safeguarding</w:t>
            </w:r>
            <w:r>
              <w:rPr>
                <w:rFonts w:ascii="Arial" w:hAnsi="Arial" w:cs="Arial"/>
                <w:color w:val="000000"/>
                <w:sz w:val="22"/>
                <w:szCs w:val="22"/>
                <w:shd w:val="clear" w:color="auto" w:fill="FFFFFF"/>
              </w:rPr>
              <w:t xml:space="preserve"> (</w:t>
            </w:r>
            <w:r w:rsidR="00353003">
              <w:rPr>
                <w:rFonts w:ascii="Arial" w:hAnsi="Arial" w:cs="Arial"/>
                <w:color w:val="000000"/>
                <w:sz w:val="22"/>
                <w:szCs w:val="22"/>
                <w:shd w:val="clear" w:color="auto" w:fill="FFFFFF"/>
              </w:rPr>
              <w:t>09.1224</w:t>
            </w:r>
            <w:r>
              <w:rPr>
                <w:rFonts w:ascii="Arial" w:hAnsi="Arial" w:cs="Arial"/>
                <w:color w:val="000000"/>
                <w:sz w:val="22"/>
                <w:szCs w:val="22"/>
                <w:shd w:val="clear" w:color="auto" w:fill="FFFFFF"/>
              </w:rPr>
              <w:t>)</w:t>
            </w:r>
          </w:p>
        </w:tc>
        <w:tc>
          <w:tcPr>
            <w:tcW w:w="6520" w:type="dxa"/>
            <w:shd w:val="clear" w:color="auto" w:fill="auto"/>
          </w:tcPr>
          <w:p w14:paraId="2BE1749D" w14:textId="77777777" w:rsidR="00F0051F" w:rsidRDefault="00F0051F" w:rsidP="00DB5DFF">
            <w:pPr>
              <w:rPr>
                <w:rFonts w:ascii="Arial" w:hAnsi="Arial" w:cs="Arial"/>
                <w:iCs/>
                <w:sz w:val="22"/>
                <w:szCs w:val="22"/>
              </w:rPr>
            </w:pPr>
            <w:r>
              <w:rPr>
                <w:rFonts w:ascii="Arial" w:hAnsi="Arial" w:cs="Arial"/>
                <w:iCs/>
                <w:sz w:val="22"/>
                <w:szCs w:val="22"/>
              </w:rPr>
              <w:t>HT shared the key points from the safeguarding SEA visit. The advisor was positive overall that the school was compliant and had good systems.</w:t>
            </w:r>
          </w:p>
          <w:p w14:paraId="7AE94F6D" w14:textId="77777777" w:rsidR="00F0051F" w:rsidRDefault="00DB5DFF" w:rsidP="00DB5DFF">
            <w:pPr>
              <w:rPr>
                <w:rFonts w:ascii="Arial" w:hAnsi="Arial" w:cs="Arial"/>
                <w:iCs/>
                <w:sz w:val="22"/>
                <w:szCs w:val="22"/>
              </w:rPr>
            </w:pPr>
            <w:r w:rsidRPr="00F0051F">
              <w:rPr>
                <w:rFonts w:ascii="Arial" w:hAnsi="Arial" w:cs="Arial"/>
                <w:iCs/>
                <w:sz w:val="22"/>
                <w:szCs w:val="22"/>
              </w:rPr>
              <w:t>Gov</w:t>
            </w:r>
            <w:r w:rsidR="00F0051F">
              <w:rPr>
                <w:rFonts w:ascii="Arial" w:hAnsi="Arial" w:cs="Arial"/>
                <w:iCs/>
                <w:sz w:val="22"/>
                <w:szCs w:val="22"/>
              </w:rPr>
              <w:t>ernor</w:t>
            </w:r>
            <w:r w:rsidRPr="00F0051F">
              <w:rPr>
                <w:rFonts w:ascii="Arial" w:hAnsi="Arial" w:cs="Arial"/>
                <w:iCs/>
                <w:sz w:val="22"/>
                <w:szCs w:val="22"/>
              </w:rPr>
              <w:t xml:space="preserve"> noted </w:t>
            </w:r>
            <w:r w:rsidR="00F0051F">
              <w:rPr>
                <w:rFonts w:ascii="Arial" w:hAnsi="Arial" w:cs="Arial"/>
                <w:iCs/>
                <w:sz w:val="22"/>
                <w:szCs w:val="22"/>
              </w:rPr>
              <w:t xml:space="preserve">the </w:t>
            </w:r>
            <w:r w:rsidRPr="00F0051F">
              <w:rPr>
                <w:rFonts w:ascii="Arial" w:hAnsi="Arial" w:cs="Arial"/>
                <w:iCs/>
                <w:sz w:val="22"/>
                <w:szCs w:val="22"/>
              </w:rPr>
              <w:t xml:space="preserve">positive </w:t>
            </w:r>
            <w:r w:rsidR="00F0051F">
              <w:rPr>
                <w:rFonts w:ascii="Arial" w:hAnsi="Arial" w:cs="Arial"/>
                <w:iCs/>
                <w:sz w:val="22"/>
                <w:szCs w:val="22"/>
              </w:rPr>
              <w:t>report. The agreed actions were highlighted t</w:t>
            </w:r>
            <w:r w:rsidRPr="00F0051F">
              <w:rPr>
                <w:rFonts w:ascii="Arial" w:hAnsi="Arial" w:cs="Arial"/>
                <w:iCs/>
                <w:sz w:val="22"/>
                <w:szCs w:val="22"/>
              </w:rPr>
              <w:t>o governors</w:t>
            </w:r>
            <w:r w:rsidR="00F0051F">
              <w:rPr>
                <w:rFonts w:ascii="Arial" w:hAnsi="Arial" w:cs="Arial"/>
                <w:iCs/>
                <w:sz w:val="22"/>
                <w:szCs w:val="22"/>
              </w:rPr>
              <w:t>.</w:t>
            </w:r>
          </w:p>
          <w:p w14:paraId="5D0A7E9A" w14:textId="220F0DCC" w:rsidR="00DB5DFF" w:rsidRPr="00F0051F" w:rsidRDefault="00F0051F" w:rsidP="00F0051F">
            <w:pPr>
              <w:rPr>
                <w:rFonts w:ascii="Arial" w:hAnsi="Arial" w:cs="Arial"/>
                <w:b/>
                <w:iCs/>
                <w:color w:val="000000"/>
                <w:sz w:val="22"/>
                <w:szCs w:val="22"/>
              </w:rPr>
            </w:pPr>
            <w:r>
              <w:rPr>
                <w:rFonts w:ascii="Arial" w:hAnsi="Arial" w:cs="Arial"/>
                <w:iCs/>
                <w:sz w:val="22"/>
                <w:szCs w:val="22"/>
              </w:rPr>
              <w:t xml:space="preserve">EI was thanked for </w:t>
            </w:r>
            <w:r w:rsidR="00DB5DFF" w:rsidRPr="00F0051F">
              <w:rPr>
                <w:rFonts w:ascii="Arial" w:hAnsi="Arial" w:cs="Arial"/>
                <w:iCs/>
                <w:sz w:val="22"/>
                <w:szCs w:val="22"/>
              </w:rPr>
              <w:t>her work on safeguarding as the lead s</w:t>
            </w:r>
            <w:r>
              <w:rPr>
                <w:rFonts w:ascii="Arial" w:hAnsi="Arial" w:cs="Arial"/>
                <w:iCs/>
                <w:sz w:val="22"/>
                <w:szCs w:val="22"/>
              </w:rPr>
              <w:t xml:space="preserve">afeguarding </w:t>
            </w:r>
            <w:r w:rsidR="00DB5DFF" w:rsidRPr="00F0051F">
              <w:rPr>
                <w:rFonts w:ascii="Arial" w:hAnsi="Arial" w:cs="Arial"/>
                <w:iCs/>
                <w:sz w:val="22"/>
                <w:szCs w:val="22"/>
              </w:rPr>
              <w:t>governor</w:t>
            </w:r>
            <w:r>
              <w:rPr>
                <w:rFonts w:ascii="Arial" w:hAnsi="Arial" w:cs="Arial"/>
                <w:iCs/>
                <w:sz w:val="22"/>
                <w:szCs w:val="22"/>
              </w:rPr>
              <w:t>.</w:t>
            </w:r>
          </w:p>
        </w:tc>
        <w:tc>
          <w:tcPr>
            <w:tcW w:w="1730" w:type="dxa"/>
            <w:shd w:val="clear" w:color="auto" w:fill="auto"/>
          </w:tcPr>
          <w:p w14:paraId="76A7C3D1" w14:textId="77777777" w:rsidR="00DB5DFF" w:rsidRDefault="00DB5DFF" w:rsidP="00DB5DFF">
            <w:pPr>
              <w:rPr>
                <w:rFonts w:ascii="Arial" w:hAnsi="Arial" w:cs="Arial"/>
                <w:sz w:val="22"/>
                <w:szCs w:val="22"/>
              </w:rPr>
            </w:pPr>
          </w:p>
        </w:tc>
      </w:tr>
      <w:tr w:rsidR="00DB5DFF" w:rsidRPr="006D0633" w14:paraId="13338D22" w14:textId="77777777" w:rsidTr="002F5941">
        <w:tc>
          <w:tcPr>
            <w:tcW w:w="2093" w:type="dxa"/>
            <w:shd w:val="clear" w:color="auto" w:fill="auto"/>
          </w:tcPr>
          <w:p w14:paraId="00603AFF" w14:textId="24803DC0" w:rsidR="00DB5DFF" w:rsidRDefault="00DB5DFF" w:rsidP="00DB5DFF">
            <w:pPr>
              <w:rPr>
                <w:rFonts w:ascii="Arial" w:hAnsi="Arial" w:cs="Arial"/>
                <w:sz w:val="22"/>
                <w:szCs w:val="22"/>
              </w:rPr>
            </w:pPr>
            <w:r>
              <w:rPr>
                <w:rFonts w:ascii="Arial" w:hAnsi="Arial" w:cs="Arial"/>
                <w:sz w:val="22"/>
                <w:szCs w:val="22"/>
              </w:rPr>
              <w:t>Health &amp; Safety (1</w:t>
            </w:r>
            <w:r w:rsidR="00F0051F">
              <w:rPr>
                <w:rFonts w:ascii="Arial" w:hAnsi="Arial" w:cs="Arial"/>
                <w:sz w:val="22"/>
                <w:szCs w:val="22"/>
              </w:rPr>
              <w:t>0</w:t>
            </w:r>
            <w:r>
              <w:rPr>
                <w:rFonts w:ascii="Arial" w:hAnsi="Arial" w:cs="Arial"/>
                <w:sz w:val="22"/>
                <w:szCs w:val="22"/>
              </w:rPr>
              <w:t>.1</w:t>
            </w:r>
            <w:r w:rsidR="00F0051F">
              <w:rPr>
                <w:rFonts w:ascii="Arial" w:hAnsi="Arial" w:cs="Arial"/>
                <w:sz w:val="22"/>
                <w:szCs w:val="22"/>
              </w:rPr>
              <w:t>2</w:t>
            </w:r>
            <w:r>
              <w:rPr>
                <w:rFonts w:ascii="Arial" w:hAnsi="Arial" w:cs="Arial"/>
                <w:sz w:val="22"/>
                <w:szCs w:val="22"/>
              </w:rPr>
              <w:t>24)</w:t>
            </w:r>
          </w:p>
        </w:tc>
        <w:tc>
          <w:tcPr>
            <w:tcW w:w="6520" w:type="dxa"/>
            <w:shd w:val="clear" w:color="auto" w:fill="auto"/>
          </w:tcPr>
          <w:p w14:paraId="4AE217E0" w14:textId="2BB608BB" w:rsidR="00F0051F" w:rsidRDefault="00F0051F" w:rsidP="00DB5DFF">
            <w:pPr>
              <w:rPr>
                <w:rFonts w:ascii="Arial" w:hAnsi="Arial" w:cs="Arial"/>
                <w:iCs/>
                <w:sz w:val="22"/>
                <w:szCs w:val="22"/>
              </w:rPr>
            </w:pPr>
            <w:r>
              <w:rPr>
                <w:rFonts w:ascii="Arial" w:hAnsi="Arial" w:cs="Arial"/>
                <w:iCs/>
                <w:sz w:val="22"/>
                <w:szCs w:val="22"/>
              </w:rPr>
              <w:t>HT</w:t>
            </w:r>
            <w:r w:rsidR="00DB5DFF">
              <w:rPr>
                <w:rFonts w:ascii="Arial" w:hAnsi="Arial" w:cs="Arial"/>
                <w:iCs/>
                <w:sz w:val="22"/>
                <w:szCs w:val="22"/>
              </w:rPr>
              <w:t xml:space="preserve"> </w:t>
            </w:r>
            <w:r>
              <w:rPr>
                <w:rFonts w:ascii="Arial" w:hAnsi="Arial" w:cs="Arial"/>
                <w:iCs/>
                <w:sz w:val="22"/>
                <w:szCs w:val="22"/>
              </w:rPr>
              <w:t xml:space="preserve">confirmed that the fire inspection has been done and that </w:t>
            </w:r>
            <w:proofErr w:type="gramStart"/>
            <w:r>
              <w:rPr>
                <w:rFonts w:ascii="Arial" w:hAnsi="Arial" w:cs="Arial"/>
                <w:iCs/>
                <w:sz w:val="22"/>
                <w:szCs w:val="22"/>
              </w:rPr>
              <w:t>the  key</w:t>
            </w:r>
            <w:proofErr w:type="gramEnd"/>
            <w:r>
              <w:rPr>
                <w:rFonts w:ascii="Arial" w:hAnsi="Arial" w:cs="Arial"/>
                <w:iCs/>
                <w:sz w:val="22"/>
                <w:szCs w:val="22"/>
              </w:rPr>
              <w:t xml:space="preserve"> actions were mainly minor and could be quickly addressed.</w:t>
            </w:r>
          </w:p>
          <w:p w14:paraId="06C3FC0B" w14:textId="4A2DEE17" w:rsidR="00DB5DFF" w:rsidRPr="001B26A2" w:rsidRDefault="00F0051F" w:rsidP="00F0051F">
            <w:pPr>
              <w:rPr>
                <w:rFonts w:ascii="Arial" w:hAnsi="Arial" w:cs="Arial"/>
                <w:iCs/>
                <w:color w:val="000000"/>
                <w:sz w:val="22"/>
                <w:szCs w:val="22"/>
                <w:shd w:val="clear" w:color="auto" w:fill="FFFFFF"/>
              </w:rPr>
            </w:pPr>
            <w:r>
              <w:rPr>
                <w:rFonts w:ascii="Arial" w:hAnsi="Arial" w:cs="Arial"/>
                <w:iCs/>
                <w:sz w:val="22"/>
                <w:szCs w:val="22"/>
              </w:rPr>
              <w:t>The issue with the hall ceiling reported at the last meeting has been repaired and checked. There will be a cost to the school.</w:t>
            </w:r>
          </w:p>
        </w:tc>
        <w:tc>
          <w:tcPr>
            <w:tcW w:w="1730" w:type="dxa"/>
            <w:shd w:val="clear" w:color="auto" w:fill="auto"/>
          </w:tcPr>
          <w:p w14:paraId="27A8D657" w14:textId="77777777" w:rsidR="00DB5DFF" w:rsidRDefault="00DB5DFF" w:rsidP="00DB5DFF">
            <w:pPr>
              <w:rPr>
                <w:rFonts w:ascii="Arial" w:hAnsi="Arial" w:cs="Arial"/>
                <w:sz w:val="22"/>
                <w:szCs w:val="22"/>
              </w:rPr>
            </w:pPr>
          </w:p>
        </w:tc>
      </w:tr>
      <w:tr w:rsidR="00DB5DFF" w:rsidRPr="009B1497" w14:paraId="46401E78" w14:textId="77777777" w:rsidTr="002F5941">
        <w:tc>
          <w:tcPr>
            <w:tcW w:w="2093" w:type="dxa"/>
            <w:shd w:val="clear" w:color="auto" w:fill="auto"/>
          </w:tcPr>
          <w:p w14:paraId="2BA7F9DE" w14:textId="17DDCED2" w:rsidR="00DB5DFF" w:rsidRPr="009B1497" w:rsidRDefault="00F0051F" w:rsidP="00DB5DFF">
            <w:pPr>
              <w:rPr>
                <w:rFonts w:ascii="Arial" w:hAnsi="Arial" w:cs="Arial"/>
                <w:sz w:val="22"/>
                <w:szCs w:val="22"/>
              </w:rPr>
            </w:pPr>
            <w:r w:rsidRPr="009B1497">
              <w:rPr>
                <w:rFonts w:ascii="Arial" w:hAnsi="Arial" w:cs="Arial"/>
                <w:sz w:val="22"/>
                <w:szCs w:val="22"/>
              </w:rPr>
              <w:t>GB update (11.1224)</w:t>
            </w:r>
          </w:p>
        </w:tc>
        <w:tc>
          <w:tcPr>
            <w:tcW w:w="6520" w:type="dxa"/>
            <w:shd w:val="clear" w:color="auto" w:fill="auto"/>
          </w:tcPr>
          <w:p w14:paraId="402C8A58" w14:textId="77777777" w:rsidR="00F0051F" w:rsidRPr="009B1497" w:rsidRDefault="00DB5DFF" w:rsidP="00DB5DFF">
            <w:pPr>
              <w:rPr>
                <w:rFonts w:ascii="Arial" w:hAnsi="Arial" w:cs="Arial"/>
                <w:bCs/>
                <w:sz w:val="22"/>
                <w:szCs w:val="22"/>
              </w:rPr>
            </w:pPr>
            <w:r w:rsidRPr="009B1497">
              <w:rPr>
                <w:rFonts w:ascii="Arial" w:hAnsi="Arial" w:cs="Arial"/>
                <w:bCs/>
                <w:sz w:val="22"/>
                <w:szCs w:val="22"/>
              </w:rPr>
              <w:t xml:space="preserve">The clerk confirmed that the new IOG with an additional co-opted governor position </w:t>
            </w:r>
            <w:r w:rsidR="00F0051F" w:rsidRPr="009B1497">
              <w:rPr>
                <w:rFonts w:ascii="Arial" w:hAnsi="Arial" w:cs="Arial"/>
                <w:bCs/>
                <w:sz w:val="22"/>
                <w:szCs w:val="22"/>
              </w:rPr>
              <w:t xml:space="preserve">comes into effect from this meeting and </w:t>
            </w:r>
            <w:r w:rsidRPr="009B1497">
              <w:rPr>
                <w:rFonts w:ascii="Arial" w:hAnsi="Arial" w:cs="Arial"/>
                <w:bCs/>
                <w:sz w:val="22"/>
                <w:szCs w:val="22"/>
              </w:rPr>
              <w:t>a copy will be circulated to all governors</w:t>
            </w:r>
            <w:r w:rsidR="00F0051F" w:rsidRPr="009B1497">
              <w:rPr>
                <w:rFonts w:ascii="Arial" w:hAnsi="Arial" w:cs="Arial"/>
                <w:bCs/>
                <w:sz w:val="22"/>
                <w:szCs w:val="22"/>
              </w:rPr>
              <w:t>.</w:t>
            </w:r>
          </w:p>
          <w:p w14:paraId="0A5606F2" w14:textId="77777777" w:rsidR="00F0051F" w:rsidRPr="009B1497" w:rsidRDefault="00F0051F" w:rsidP="00DB5DFF">
            <w:pPr>
              <w:rPr>
                <w:rFonts w:ascii="Arial" w:hAnsi="Arial" w:cs="Arial"/>
                <w:bCs/>
                <w:sz w:val="22"/>
                <w:szCs w:val="22"/>
              </w:rPr>
            </w:pPr>
          </w:p>
          <w:p w14:paraId="16C733E4" w14:textId="77777777" w:rsidR="00F0051F" w:rsidRPr="009B1497" w:rsidRDefault="00F0051F" w:rsidP="00DB5DFF">
            <w:pPr>
              <w:rPr>
                <w:rFonts w:ascii="Arial" w:hAnsi="Arial" w:cs="Arial"/>
                <w:bCs/>
                <w:sz w:val="22"/>
                <w:szCs w:val="22"/>
              </w:rPr>
            </w:pPr>
            <w:r w:rsidRPr="009B1497">
              <w:rPr>
                <w:rFonts w:ascii="Arial" w:hAnsi="Arial" w:cs="Arial"/>
                <w:bCs/>
                <w:sz w:val="22"/>
                <w:szCs w:val="22"/>
              </w:rPr>
              <w:t>The Board approved the co-option of SS into the additional co-opted governor position, for a term of office of 4 years from 4 December 2024.</w:t>
            </w:r>
          </w:p>
          <w:p w14:paraId="73DB8812" w14:textId="77777777" w:rsidR="00F0051F" w:rsidRPr="009B1497" w:rsidRDefault="00F0051F" w:rsidP="00DB5DFF">
            <w:pPr>
              <w:rPr>
                <w:rFonts w:ascii="Arial" w:hAnsi="Arial" w:cs="Arial"/>
                <w:bCs/>
                <w:sz w:val="22"/>
                <w:szCs w:val="22"/>
              </w:rPr>
            </w:pPr>
          </w:p>
          <w:p w14:paraId="319BC03A" w14:textId="3D52DF03" w:rsidR="00C6583B" w:rsidRPr="009B1497" w:rsidRDefault="00F0051F" w:rsidP="00DB5DFF">
            <w:pPr>
              <w:rPr>
                <w:rFonts w:ascii="Arial" w:hAnsi="Arial" w:cs="Arial"/>
                <w:bCs/>
                <w:sz w:val="22"/>
                <w:szCs w:val="22"/>
              </w:rPr>
            </w:pPr>
            <w:r w:rsidRPr="009B1497">
              <w:rPr>
                <w:rFonts w:ascii="Arial" w:hAnsi="Arial" w:cs="Arial"/>
                <w:bCs/>
                <w:sz w:val="22"/>
                <w:szCs w:val="22"/>
              </w:rPr>
              <w:t xml:space="preserve">HT confirmed that NC </w:t>
            </w:r>
            <w:r w:rsidR="00DB5DFF" w:rsidRPr="009B1497">
              <w:rPr>
                <w:rFonts w:ascii="Arial" w:hAnsi="Arial" w:cs="Arial"/>
                <w:bCs/>
                <w:sz w:val="22"/>
                <w:szCs w:val="22"/>
              </w:rPr>
              <w:t xml:space="preserve">has resigned from the </w:t>
            </w:r>
            <w:r w:rsidRPr="009B1497">
              <w:rPr>
                <w:rFonts w:ascii="Arial" w:hAnsi="Arial" w:cs="Arial"/>
                <w:bCs/>
                <w:sz w:val="22"/>
                <w:szCs w:val="22"/>
              </w:rPr>
              <w:t>B</w:t>
            </w:r>
            <w:r w:rsidR="00DB5DFF" w:rsidRPr="009B1497">
              <w:rPr>
                <w:rFonts w:ascii="Arial" w:hAnsi="Arial" w:cs="Arial"/>
                <w:bCs/>
                <w:sz w:val="22"/>
                <w:szCs w:val="22"/>
              </w:rPr>
              <w:t>oard</w:t>
            </w:r>
            <w:r w:rsidR="00C6583B" w:rsidRPr="009B1497">
              <w:rPr>
                <w:rFonts w:ascii="Arial" w:hAnsi="Arial" w:cs="Arial"/>
                <w:bCs/>
                <w:sz w:val="22"/>
                <w:szCs w:val="22"/>
              </w:rPr>
              <w:t>.</w:t>
            </w:r>
          </w:p>
          <w:p w14:paraId="554655C8" w14:textId="4B137E4A" w:rsidR="00C6583B" w:rsidRPr="009B1497" w:rsidRDefault="00C6583B" w:rsidP="00DB5DFF">
            <w:pPr>
              <w:rPr>
                <w:rFonts w:ascii="Arial" w:hAnsi="Arial" w:cs="Arial"/>
                <w:bCs/>
                <w:sz w:val="22"/>
                <w:szCs w:val="22"/>
              </w:rPr>
            </w:pPr>
            <w:r w:rsidRPr="009B1497">
              <w:rPr>
                <w:rFonts w:ascii="Arial" w:hAnsi="Arial" w:cs="Arial"/>
                <w:bCs/>
                <w:sz w:val="22"/>
                <w:szCs w:val="22"/>
              </w:rPr>
              <w:t>Governors acknowledged NC’s contribution to the Board during his time as parent governor.</w:t>
            </w:r>
          </w:p>
          <w:p w14:paraId="662972F7" w14:textId="192EE50A" w:rsidR="00DB5DFF" w:rsidRPr="009B1497" w:rsidRDefault="00C6583B" w:rsidP="00C6583B">
            <w:pPr>
              <w:rPr>
                <w:rFonts w:ascii="Arial" w:hAnsi="Arial" w:cs="Arial"/>
                <w:color w:val="000000"/>
                <w:sz w:val="22"/>
                <w:szCs w:val="22"/>
                <w:shd w:val="clear" w:color="auto" w:fill="FFFFFF"/>
              </w:rPr>
            </w:pPr>
            <w:r w:rsidRPr="009B1497">
              <w:rPr>
                <w:rFonts w:ascii="Arial" w:hAnsi="Arial" w:cs="Arial"/>
                <w:bCs/>
                <w:sz w:val="22"/>
                <w:szCs w:val="22"/>
              </w:rPr>
              <w:t xml:space="preserve">The school is to undertake the parent governor appointment process to fill the vacancy. Governors </w:t>
            </w:r>
            <w:r w:rsidR="00DB5DFF" w:rsidRPr="009B1497">
              <w:rPr>
                <w:rFonts w:ascii="Arial" w:hAnsi="Arial" w:cs="Arial"/>
                <w:bCs/>
                <w:sz w:val="22"/>
                <w:szCs w:val="22"/>
              </w:rPr>
              <w:t>discussed the skills and experience</w:t>
            </w:r>
            <w:r w:rsidRPr="009B1497">
              <w:rPr>
                <w:rFonts w:ascii="Arial" w:hAnsi="Arial" w:cs="Arial"/>
                <w:bCs/>
                <w:sz w:val="22"/>
                <w:szCs w:val="22"/>
              </w:rPr>
              <w:t xml:space="preserve"> needed.</w:t>
            </w:r>
          </w:p>
        </w:tc>
        <w:tc>
          <w:tcPr>
            <w:tcW w:w="1730" w:type="dxa"/>
            <w:shd w:val="clear" w:color="auto" w:fill="auto"/>
          </w:tcPr>
          <w:p w14:paraId="5F2C6C35" w14:textId="2C10B7AD" w:rsidR="00DB5DFF" w:rsidRPr="009B1497" w:rsidRDefault="00F0051F" w:rsidP="00DB5DFF">
            <w:pPr>
              <w:rPr>
                <w:rFonts w:ascii="Arial" w:hAnsi="Arial" w:cs="Arial"/>
                <w:sz w:val="22"/>
                <w:szCs w:val="22"/>
              </w:rPr>
            </w:pPr>
            <w:r w:rsidRPr="009B1497">
              <w:rPr>
                <w:rFonts w:ascii="Arial" w:hAnsi="Arial" w:cs="Arial"/>
                <w:sz w:val="22"/>
                <w:szCs w:val="22"/>
              </w:rPr>
              <w:t>Clerk</w:t>
            </w:r>
          </w:p>
        </w:tc>
      </w:tr>
      <w:tr w:rsidR="00DB5DFF" w:rsidRPr="006D0633" w14:paraId="48713EDB" w14:textId="77777777" w:rsidTr="002F5941">
        <w:tc>
          <w:tcPr>
            <w:tcW w:w="2093" w:type="dxa"/>
            <w:shd w:val="clear" w:color="auto" w:fill="auto"/>
          </w:tcPr>
          <w:p w14:paraId="2F807DD8" w14:textId="57E26E83" w:rsidR="00DB5DFF" w:rsidRDefault="00DB5DFF" w:rsidP="00DB5DFF">
            <w:pPr>
              <w:rPr>
                <w:rFonts w:ascii="Arial" w:hAnsi="Arial" w:cs="Arial"/>
                <w:sz w:val="22"/>
                <w:szCs w:val="22"/>
              </w:rPr>
            </w:pPr>
            <w:r>
              <w:rPr>
                <w:rFonts w:ascii="Arial" w:hAnsi="Arial" w:cs="Arial"/>
                <w:sz w:val="22"/>
                <w:szCs w:val="22"/>
              </w:rPr>
              <w:t>Governor visits (</w:t>
            </w:r>
            <w:r w:rsidR="00C6583B">
              <w:rPr>
                <w:rFonts w:ascii="Arial" w:hAnsi="Arial" w:cs="Arial"/>
                <w:sz w:val="22"/>
                <w:szCs w:val="22"/>
              </w:rPr>
              <w:t>12</w:t>
            </w:r>
            <w:r>
              <w:rPr>
                <w:rFonts w:ascii="Arial" w:hAnsi="Arial" w:cs="Arial"/>
                <w:sz w:val="22"/>
                <w:szCs w:val="22"/>
              </w:rPr>
              <w:t>.1</w:t>
            </w:r>
            <w:r w:rsidR="00C6583B">
              <w:rPr>
                <w:rFonts w:ascii="Arial" w:hAnsi="Arial" w:cs="Arial"/>
                <w:sz w:val="22"/>
                <w:szCs w:val="22"/>
              </w:rPr>
              <w:t>2</w:t>
            </w:r>
            <w:r>
              <w:rPr>
                <w:rFonts w:ascii="Arial" w:hAnsi="Arial" w:cs="Arial"/>
                <w:sz w:val="22"/>
                <w:szCs w:val="22"/>
              </w:rPr>
              <w:t>24)</w:t>
            </w:r>
          </w:p>
        </w:tc>
        <w:tc>
          <w:tcPr>
            <w:tcW w:w="6520" w:type="dxa"/>
            <w:shd w:val="clear" w:color="auto" w:fill="auto"/>
          </w:tcPr>
          <w:p w14:paraId="4B0AFB4E" w14:textId="097FFCB2" w:rsidR="00C6583B" w:rsidRDefault="00C6583B" w:rsidP="00DB5DFF">
            <w:pPr>
              <w:rPr>
                <w:rFonts w:ascii="Arial" w:hAnsi="Arial" w:cs="Arial"/>
                <w:bCs/>
                <w:iCs/>
              </w:rPr>
            </w:pPr>
            <w:r>
              <w:rPr>
                <w:rFonts w:ascii="Arial" w:hAnsi="Arial" w:cs="Arial"/>
                <w:bCs/>
                <w:iCs/>
              </w:rPr>
              <w:t>The following reports from governors from their recent monitoring visits had been circulated and the Board noted the key findings:</w:t>
            </w:r>
          </w:p>
          <w:p w14:paraId="617FFBAB" w14:textId="432C0BC4" w:rsidR="00DB5DFF" w:rsidRDefault="00C6583B" w:rsidP="00DB5DFF">
            <w:pPr>
              <w:rPr>
                <w:rFonts w:ascii="Arial" w:hAnsi="Arial" w:cs="Arial"/>
                <w:bCs/>
                <w:iCs/>
              </w:rPr>
            </w:pPr>
            <w:r>
              <w:rPr>
                <w:rFonts w:ascii="Arial" w:hAnsi="Arial" w:cs="Arial"/>
                <w:bCs/>
                <w:iCs/>
              </w:rPr>
              <w:t>E</w:t>
            </w:r>
            <w:r w:rsidR="00DB5DFF" w:rsidRPr="00A67A0C">
              <w:rPr>
                <w:rFonts w:ascii="Arial" w:hAnsi="Arial" w:cs="Arial"/>
                <w:bCs/>
                <w:iCs/>
              </w:rPr>
              <w:t xml:space="preserve">nglish monitoring visit report </w:t>
            </w:r>
            <w:r w:rsidR="00DB5DFF">
              <w:rPr>
                <w:rFonts w:ascii="Arial" w:hAnsi="Arial" w:cs="Arial"/>
                <w:bCs/>
                <w:iCs/>
              </w:rPr>
              <w:t>–</w:t>
            </w:r>
            <w:r w:rsidR="00DB5DFF" w:rsidRPr="00A67A0C">
              <w:rPr>
                <w:rFonts w:ascii="Arial" w:hAnsi="Arial" w:cs="Arial"/>
                <w:bCs/>
                <w:iCs/>
              </w:rPr>
              <w:t xml:space="preserve"> NC</w:t>
            </w:r>
          </w:p>
          <w:p w14:paraId="0E0158D4" w14:textId="396DDFD3" w:rsidR="00C6583B" w:rsidRDefault="00C6583B" w:rsidP="00DB5DFF">
            <w:pPr>
              <w:rPr>
                <w:rFonts w:ascii="Arial" w:hAnsi="Arial" w:cs="Arial"/>
                <w:bCs/>
                <w:iCs/>
              </w:rPr>
            </w:pPr>
            <w:r>
              <w:rPr>
                <w:rFonts w:ascii="Arial" w:hAnsi="Arial" w:cs="Arial"/>
                <w:bCs/>
                <w:iCs/>
              </w:rPr>
              <w:t>Early years monitoring visit – JL</w:t>
            </w:r>
          </w:p>
          <w:p w14:paraId="05E6B434" w14:textId="6233812B" w:rsidR="00DB5DFF" w:rsidRDefault="00DB5DFF" w:rsidP="00DB5DFF">
            <w:pPr>
              <w:rPr>
                <w:rFonts w:ascii="Arial" w:hAnsi="Arial" w:cs="Arial"/>
                <w:bCs/>
                <w:iCs/>
              </w:rPr>
            </w:pPr>
          </w:p>
          <w:p w14:paraId="6F68832F" w14:textId="1D8B6C1E" w:rsidR="00DB5DFF" w:rsidRPr="00E675F2" w:rsidRDefault="00DB5DFF" w:rsidP="00C6583B">
            <w:pPr>
              <w:rPr>
                <w:rFonts w:ascii="Arial" w:hAnsi="Arial" w:cs="Arial"/>
                <w:color w:val="000000"/>
                <w:sz w:val="22"/>
                <w:szCs w:val="22"/>
                <w:shd w:val="clear" w:color="auto" w:fill="FFFFFF"/>
              </w:rPr>
            </w:pPr>
            <w:r>
              <w:rPr>
                <w:rFonts w:ascii="Arial" w:hAnsi="Arial" w:cs="Arial"/>
                <w:bCs/>
                <w:iCs/>
              </w:rPr>
              <w:t>DG has completed maths visit and will forward a report</w:t>
            </w:r>
            <w:r w:rsidR="00C6583B">
              <w:rPr>
                <w:rFonts w:ascii="Arial" w:hAnsi="Arial" w:cs="Arial"/>
                <w:bCs/>
                <w:iCs/>
              </w:rPr>
              <w:t>.</w:t>
            </w:r>
          </w:p>
        </w:tc>
        <w:tc>
          <w:tcPr>
            <w:tcW w:w="1730" w:type="dxa"/>
            <w:shd w:val="clear" w:color="auto" w:fill="auto"/>
          </w:tcPr>
          <w:p w14:paraId="3990A746" w14:textId="77777777" w:rsidR="00DB5DFF" w:rsidRDefault="00DB5DFF" w:rsidP="00DB5DFF">
            <w:pPr>
              <w:rPr>
                <w:rFonts w:ascii="Arial" w:hAnsi="Arial" w:cs="Arial"/>
                <w:sz w:val="22"/>
                <w:szCs w:val="22"/>
              </w:rPr>
            </w:pPr>
          </w:p>
          <w:p w14:paraId="7C940E30" w14:textId="77777777" w:rsidR="00C6583B" w:rsidRDefault="00C6583B" w:rsidP="00DB5DFF">
            <w:pPr>
              <w:rPr>
                <w:rFonts w:ascii="Arial" w:hAnsi="Arial" w:cs="Arial"/>
                <w:sz w:val="22"/>
                <w:szCs w:val="22"/>
              </w:rPr>
            </w:pPr>
          </w:p>
          <w:p w14:paraId="01D4AAA4" w14:textId="77777777" w:rsidR="00C6583B" w:rsidRDefault="00C6583B" w:rsidP="00DB5DFF">
            <w:pPr>
              <w:rPr>
                <w:rFonts w:ascii="Arial" w:hAnsi="Arial" w:cs="Arial"/>
                <w:sz w:val="22"/>
                <w:szCs w:val="22"/>
              </w:rPr>
            </w:pPr>
          </w:p>
          <w:p w14:paraId="446BF49E" w14:textId="77777777" w:rsidR="00C6583B" w:rsidRDefault="00C6583B" w:rsidP="00DB5DFF">
            <w:pPr>
              <w:rPr>
                <w:rFonts w:ascii="Arial" w:hAnsi="Arial" w:cs="Arial"/>
                <w:sz w:val="22"/>
                <w:szCs w:val="22"/>
              </w:rPr>
            </w:pPr>
          </w:p>
          <w:p w14:paraId="5C768761" w14:textId="77777777" w:rsidR="00C6583B" w:rsidRDefault="00C6583B" w:rsidP="00DB5DFF">
            <w:pPr>
              <w:rPr>
                <w:rFonts w:ascii="Arial" w:hAnsi="Arial" w:cs="Arial"/>
                <w:sz w:val="22"/>
                <w:szCs w:val="22"/>
              </w:rPr>
            </w:pPr>
          </w:p>
          <w:p w14:paraId="5D27109F" w14:textId="77777777" w:rsidR="00C6583B" w:rsidRDefault="00C6583B" w:rsidP="00DB5DFF">
            <w:pPr>
              <w:rPr>
                <w:rFonts w:ascii="Arial" w:hAnsi="Arial" w:cs="Arial"/>
                <w:sz w:val="22"/>
                <w:szCs w:val="22"/>
              </w:rPr>
            </w:pPr>
          </w:p>
          <w:p w14:paraId="52E29727" w14:textId="77777777" w:rsidR="00C6583B" w:rsidRDefault="00C6583B" w:rsidP="00DB5DFF">
            <w:pPr>
              <w:rPr>
                <w:rFonts w:ascii="Arial" w:hAnsi="Arial" w:cs="Arial"/>
                <w:sz w:val="22"/>
                <w:szCs w:val="22"/>
              </w:rPr>
            </w:pPr>
          </w:p>
          <w:p w14:paraId="177D995D" w14:textId="3E1A523A" w:rsidR="00C6583B" w:rsidRDefault="00C6583B" w:rsidP="00DB5DFF">
            <w:pPr>
              <w:rPr>
                <w:rFonts w:ascii="Arial" w:hAnsi="Arial" w:cs="Arial"/>
                <w:sz w:val="22"/>
                <w:szCs w:val="22"/>
              </w:rPr>
            </w:pPr>
            <w:r>
              <w:rPr>
                <w:rFonts w:ascii="Arial" w:hAnsi="Arial" w:cs="Arial"/>
                <w:sz w:val="22"/>
                <w:szCs w:val="22"/>
              </w:rPr>
              <w:t>DG</w:t>
            </w:r>
          </w:p>
        </w:tc>
      </w:tr>
      <w:tr w:rsidR="00DB5DFF" w:rsidRPr="009B1497" w14:paraId="3661555D" w14:textId="77777777" w:rsidTr="002F5941">
        <w:tc>
          <w:tcPr>
            <w:tcW w:w="2093" w:type="dxa"/>
            <w:shd w:val="clear" w:color="auto" w:fill="auto"/>
          </w:tcPr>
          <w:p w14:paraId="769A23A8" w14:textId="74AC9AB9" w:rsidR="00DB5DFF" w:rsidRPr="009B1497" w:rsidRDefault="00DB5DFF" w:rsidP="00DB5DFF">
            <w:pPr>
              <w:rPr>
                <w:rFonts w:ascii="Arial" w:hAnsi="Arial" w:cs="Arial"/>
                <w:sz w:val="22"/>
                <w:szCs w:val="22"/>
              </w:rPr>
            </w:pPr>
            <w:r w:rsidRPr="009B1497">
              <w:rPr>
                <w:rFonts w:ascii="Arial" w:hAnsi="Arial" w:cs="Arial"/>
                <w:sz w:val="22"/>
                <w:szCs w:val="22"/>
              </w:rPr>
              <w:t>Finance (</w:t>
            </w:r>
            <w:r w:rsidR="00C6583B" w:rsidRPr="009B1497">
              <w:rPr>
                <w:rFonts w:ascii="Arial" w:hAnsi="Arial" w:cs="Arial"/>
                <w:sz w:val="22"/>
                <w:szCs w:val="22"/>
              </w:rPr>
              <w:t>13.1224</w:t>
            </w:r>
            <w:r w:rsidRPr="009B1497">
              <w:rPr>
                <w:rFonts w:ascii="Arial" w:hAnsi="Arial" w:cs="Arial"/>
                <w:sz w:val="22"/>
                <w:szCs w:val="22"/>
              </w:rPr>
              <w:t>)</w:t>
            </w:r>
          </w:p>
        </w:tc>
        <w:tc>
          <w:tcPr>
            <w:tcW w:w="6520" w:type="dxa"/>
            <w:shd w:val="clear" w:color="auto" w:fill="auto"/>
          </w:tcPr>
          <w:p w14:paraId="64195CFA" w14:textId="6F245687" w:rsidR="00DB5DFF" w:rsidRPr="009B1497" w:rsidRDefault="00C6583B" w:rsidP="00DB5DFF">
            <w:pPr>
              <w:rPr>
                <w:rFonts w:ascii="Arial" w:hAnsi="Arial" w:cs="Arial"/>
                <w:sz w:val="22"/>
                <w:szCs w:val="22"/>
              </w:rPr>
            </w:pPr>
            <w:r w:rsidRPr="009B1497">
              <w:rPr>
                <w:rFonts w:ascii="Arial" w:hAnsi="Arial" w:cs="Arial"/>
                <w:sz w:val="22"/>
                <w:szCs w:val="22"/>
              </w:rPr>
              <w:t>The following reports were circulated and reviewed by governors:</w:t>
            </w:r>
          </w:p>
          <w:p w14:paraId="3C10DD41" w14:textId="77777777" w:rsidR="00DB5DFF" w:rsidRPr="009B1497" w:rsidRDefault="00DB5DFF" w:rsidP="00DB5DFF">
            <w:pPr>
              <w:rPr>
                <w:rFonts w:ascii="Arial" w:hAnsi="Arial" w:cs="Arial"/>
                <w:bCs/>
                <w:sz w:val="22"/>
                <w:szCs w:val="22"/>
              </w:rPr>
            </w:pPr>
            <w:r w:rsidRPr="009B1497">
              <w:rPr>
                <w:rFonts w:ascii="Arial" w:hAnsi="Arial" w:cs="Arial"/>
                <w:bCs/>
                <w:sz w:val="22"/>
                <w:szCs w:val="22"/>
              </w:rPr>
              <w:t>Budget Monitoring Report – to date</w:t>
            </w:r>
          </w:p>
          <w:p w14:paraId="6E04D8CF" w14:textId="77777777" w:rsidR="00DB5DFF" w:rsidRPr="009B1497" w:rsidRDefault="00DB5DFF" w:rsidP="00DB5DFF">
            <w:pPr>
              <w:rPr>
                <w:rFonts w:ascii="Arial" w:hAnsi="Arial" w:cs="Arial"/>
                <w:bCs/>
                <w:sz w:val="22"/>
                <w:szCs w:val="22"/>
              </w:rPr>
            </w:pPr>
            <w:r w:rsidRPr="009B1497">
              <w:rPr>
                <w:rFonts w:ascii="Arial" w:hAnsi="Arial" w:cs="Arial"/>
                <w:bCs/>
                <w:sz w:val="22"/>
                <w:szCs w:val="22"/>
              </w:rPr>
              <w:t>Revised Budget 2024-25</w:t>
            </w:r>
          </w:p>
          <w:p w14:paraId="4AFE6101" w14:textId="77777777" w:rsidR="00DB5DFF" w:rsidRPr="009B1497" w:rsidRDefault="00DB5DFF" w:rsidP="00DB5DFF">
            <w:pPr>
              <w:rPr>
                <w:rFonts w:ascii="Arial" w:hAnsi="Arial" w:cs="Arial"/>
                <w:bCs/>
                <w:sz w:val="22"/>
                <w:szCs w:val="22"/>
              </w:rPr>
            </w:pPr>
          </w:p>
          <w:p w14:paraId="6D0869C3" w14:textId="565B8191" w:rsidR="00DB5DFF" w:rsidRPr="009B1497" w:rsidRDefault="00DB5DFF" w:rsidP="00DB5DFF">
            <w:pPr>
              <w:rPr>
                <w:rFonts w:ascii="Arial" w:hAnsi="Arial" w:cs="Arial"/>
                <w:bCs/>
                <w:sz w:val="22"/>
                <w:szCs w:val="22"/>
              </w:rPr>
            </w:pPr>
            <w:r w:rsidRPr="009B1497">
              <w:rPr>
                <w:rFonts w:ascii="Arial" w:hAnsi="Arial" w:cs="Arial"/>
                <w:bCs/>
                <w:sz w:val="22"/>
                <w:szCs w:val="22"/>
              </w:rPr>
              <w:t>E</w:t>
            </w:r>
            <w:r w:rsidR="00C6583B" w:rsidRPr="009B1497">
              <w:rPr>
                <w:rFonts w:ascii="Arial" w:hAnsi="Arial" w:cs="Arial"/>
                <w:bCs/>
                <w:sz w:val="22"/>
                <w:szCs w:val="22"/>
              </w:rPr>
              <w:t>P confirmed she had met with the bursar to review the budget and details had also been considered by the finance committee.</w:t>
            </w:r>
          </w:p>
          <w:p w14:paraId="35A4C69A" w14:textId="7EF4037C" w:rsidR="00DB5DFF" w:rsidRPr="009B1497" w:rsidRDefault="00C6583B" w:rsidP="00DB5DFF">
            <w:pPr>
              <w:rPr>
                <w:rFonts w:ascii="Arial" w:hAnsi="Arial" w:cs="Arial"/>
                <w:bCs/>
                <w:sz w:val="22"/>
                <w:szCs w:val="22"/>
              </w:rPr>
            </w:pPr>
            <w:r w:rsidRPr="009B1497">
              <w:rPr>
                <w:rFonts w:ascii="Arial" w:hAnsi="Arial" w:cs="Arial"/>
                <w:bCs/>
                <w:sz w:val="22"/>
                <w:szCs w:val="22"/>
              </w:rPr>
              <w:t xml:space="preserve">The school will need to apply to the LA for a </w:t>
            </w:r>
            <w:r w:rsidR="00DB5DFF" w:rsidRPr="009B1497">
              <w:rPr>
                <w:rFonts w:ascii="Arial" w:hAnsi="Arial" w:cs="Arial"/>
                <w:bCs/>
                <w:sz w:val="22"/>
                <w:szCs w:val="22"/>
              </w:rPr>
              <w:t>licensed deficit</w:t>
            </w:r>
            <w:r w:rsidR="00A255C0" w:rsidRPr="009B1497">
              <w:rPr>
                <w:rFonts w:ascii="Arial" w:hAnsi="Arial" w:cs="Arial"/>
                <w:bCs/>
                <w:sz w:val="22"/>
                <w:szCs w:val="22"/>
              </w:rPr>
              <w:t xml:space="preserve"> as there is a forecast deficit of -£6.9k for 24/25 and the deficit increases in year 2 and 3.</w:t>
            </w:r>
          </w:p>
          <w:p w14:paraId="6DFD52EA" w14:textId="2EF51220" w:rsidR="00A255C0" w:rsidRPr="009B1497" w:rsidRDefault="00A255C0" w:rsidP="00DB5DFF">
            <w:pPr>
              <w:rPr>
                <w:rFonts w:ascii="Arial" w:hAnsi="Arial" w:cs="Arial"/>
                <w:bCs/>
                <w:sz w:val="22"/>
                <w:szCs w:val="22"/>
              </w:rPr>
            </w:pPr>
            <w:r w:rsidRPr="009B1497">
              <w:rPr>
                <w:rFonts w:ascii="Arial" w:hAnsi="Arial" w:cs="Arial"/>
                <w:bCs/>
                <w:sz w:val="22"/>
                <w:szCs w:val="22"/>
              </w:rPr>
              <w:t>Governors noted the school assumptions around pupil numbers show a dip next year and an increase the year after. This can be reflected in the action plan as well as any catchment changes which could increase pupil numbers.</w:t>
            </w:r>
          </w:p>
          <w:p w14:paraId="15FD5400" w14:textId="2455D8CB" w:rsidR="00DB5DFF" w:rsidRPr="009B1497" w:rsidRDefault="00DB5DFF" w:rsidP="00DB5DFF">
            <w:pPr>
              <w:rPr>
                <w:rFonts w:ascii="Arial" w:hAnsi="Arial" w:cs="Arial"/>
                <w:bCs/>
                <w:sz w:val="22"/>
                <w:szCs w:val="22"/>
              </w:rPr>
            </w:pPr>
            <w:r w:rsidRPr="009B1497">
              <w:rPr>
                <w:rFonts w:ascii="Arial" w:hAnsi="Arial" w:cs="Arial"/>
                <w:bCs/>
                <w:sz w:val="22"/>
                <w:szCs w:val="22"/>
              </w:rPr>
              <w:lastRenderedPageBreak/>
              <w:t>Gov</w:t>
            </w:r>
            <w:r w:rsidR="00A255C0" w:rsidRPr="009B1497">
              <w:rPr>
                <w:rFonts w:ascii="Arial" w:hAnsi="Arial" w:cs="Arial"/>
                <w:bCs/>
                <w:sz w:val="22"/>
                <w:szCs w:val="22"/>
              </w:rPr>
              <w:t>ernor</w:t>
            </w:r>
            <w:r w:rsidRPr="009B1497">
              <w:rPr>
                <w:rFonts w:ascii="Arial" w:hAnsi="Arial" w:cs="Arial"/>
                <w:bCs/>
                <w:sz w:val="22"/>
                <w:szCs w:val="22"/>
              </w:rPr>
              <w:t>s queried the deficit projection in future years</w:t>
            </w:r>
            <w:r w:rsidR="00A255C0" w:rsidRPr="009B1497">
              <w:rPr>
                <w:rFonts w:ascii="Arial" w:hAnsi="Arial" w:cs="Arial"/>
                <w:bCs/>
                <w:sz w:val="22"/>
                <w:szCs w:val="22"/>
              </w:rPr>
              <w:t xml:space="preserve"> and noted there will need to be further di</w:t>
            </w:r>
            <w:r w:rsidRPr="009B1497">
              <w:rPr>
                <w:rFonts w:ascii="Arial" w:hAnsi="Arial" w:cs="Arial"/>
                <w:bCs/>
                <w:sz w:val="22"/>
                <w:szCs w:val="22"/>
              </w:rPr>
              <w:t>scussions regarding this</w:t>
            </w:r>
            <w:r w:rsidR="00A255C0" w:rsidRPr="009B1497">
              <w:rPr>
                <w:rFonts w:ascii="Arial" w:hAnsi="Arial" w:cs="Arial"/>
                <w:bCs/>
                <w:sz w:val="22"/>
                <w:szCs w:val="22"/>
              </w:rPr>
              <w:t xml:space="preserve">. </w:t>
            </w:r>
          </w:p>
          <w:p w14:paraId="75E42426" w14:textId="2E843EC4" w:rsidR="00DB5DFF" w:rsidRPr="009B1497" w:rsidRDefault="00A255C0" w:rsidP="00DB5DFF">
            <w:pPr>
              <w:rPr>
                <w:rFonts w:ascii="Arial" w:hAnsi="Arial" w:cs="Arial"/>
                <w:bCs/>
                <w:sz w:val="22"/>
                <w:szCs w:val="22"/>
              </w:rPr>
            </w:pPr>
            <w:r w:rsidRPr="009B1497">
              <w:rPr>
                <w:rFonts w:ascii="Arial" w:hAnsi="Arial" w:cs="Arial"/>
                <w:bCs/>
                <w:sz w:val="22"/>
                <w:szCs w:val="22"/>
              </w:rPr>
              <w:t xml:space="preserve">EP confirmed that work on the budget has resulted in as much as possible being </w:t>
            </w:r>
            <w:r w:rsidR="00DB5DFF" w:rsidRPr="009B1497">
              <w:rPr>
                <w:rFonts w:ascii="Arial" w:hAnsi="Arial" w:cs="Arial"/>
                <w:bCs/>
                <w:sz w:val="22"/>
                <w:szCs w:val="22"/>
              </w:rPr>
              <w:t xml:space="preserve">shaved </w:t>
            </w:r>
            <w:r w:rsidRPr="009B1497">
              <w:rPr>
                <w:rFonts w:ascii="Arial" w:hAnsi="Arial" w:cs="Arial"/>
                <w:bCs/>
                <w:sz w:val="22"/>
                <w:szCs w:val="22"/>
              </w:rPr>
              <w:t xml:space="preserve">off </w:t>
            </w:r>
            <w:r w:rsidR="00DB5DFF" w:rsidRPr="009B1497">
              <w:rPr>
                <w:rFonts w:ascii="Arial" w:hAnsi="Arial" w:cs="Arial"/>
                <w:bCs/>
                <w:sz w:val="22"/>
                <w:szCs w:val="22"/>
              </w:rPr>
              <w:t>this year</w:t>
            </w:r>
            <w:r w:rsidRPr="009B1497">
              <w:rPr>
                <w:rFonts w:ascii="Arial" w:hAnsi="Arial" w:cs="Arial"/>
                <w:bCs/>
                <w:sz w:val="22"/>
                <w:szCs w:val="22"/>
              </w:rPr>
              <w:t xml:space="preserve">. The main </w:t>
            </w:r>
            <w:r w:rsidR="00DB5DFF" w:rsidRPr="009B1497">
              <w:rPr>
                <w:rFonts w:ascii="Arial" w:hAnsi="Arial" w:cs="Arial"/>
                <w:bCs/>
                <w:sz w:val="22"/>
                <w:szCs w:val="22"/>
              </w:rPr>
              <w:t>costs are in staffing</w:t>
            </w:r>
            <w:r w:rsidRPr="009B1497">
              <w:rPr>
                <w:rFonts w:ascii="Arial" w:hAnsi="Arial" w:cs="Arial"/>
                <w:bCs/>
                <w:sz w:val="22"/>
                <w:szCs w:val="22"/>
              </w:rPr>
              <w:t xml:space="preserve"> and there are old school</w:t>
            </w:r>
            <w:r w:rsidR="00DB5DFF" w:rsidRPr="009B1497">
              <w:rPr>
                <w:rFonts w:ascii="Arial" w:hAnsi="Arial" w:cs="Arial"/>
                <w:bCs/>
                <w:sz w:val="22"/>
                <w:szCs w:val="22"/>
              </w:rPr>
              <w:t xml:space="preserve"> premises</w:t>
            </w:r>
          </w:p>
          <w:p w14:paraId="52EFD534" w14:textId="77777777" w:rsidR="00A255C0" w:rsidRPr="009B1497" w:rsidRDefault="00DB5DFF" w:rsidP="00DB5DFF">
            <w:pPr>
              <w:rPr>
                <w:rFonts w:ascii="Arial" w:hAnsi="Arial" w:cs="Arial"/>
                <w:bCs/>
                <w:sz w:val="22"/>
                <w:szCs w:val="22"/>
              </w:rPr>
            </w:pPr>
            <w:r w:rsidRPr="009B1497">
              <w:rPr>
                <w:rFonts w:ascii="Arial" w:hAnsi="Arial" w:cs="Arial"/>
                <w:bCs/>
                <w:sz w:val="22"/>
                <w:szCs w:val="22"/>
              </w:rPr>
              <w:t xml:space="preserve">The expenditure was queried and </w:t>
            </w:r>
            <w:r w:rsidR="00A255C0" w:rsidRPr="009B1497">
              <w:rPr>
                <w:rFonts w:ascii="Arial" w:hAnsi="Arial" w:cs="Arial"/>
                <w:bCs/>
                <w:sz w:val="22"/>
                <w:szCs w:val="22"/>
              </w:rPr>
              <w:t>EP</w:t>
            </w:r>
            <w:r w:rsidRPr="009B1497">
              <w:rPr>
                <w:rFonts w:ascii="Arial" w:hAnsi="Arial" w:cs="Arial"/>
                <w:bCs/>
                <w:sz w:val="22"/>
                <w:szCs w:val="22"/>
              </w:rPr>
              <w:t xml:space="preserve"> noted </w:t>
            </w:r>
            <w:r w:rsidR="00A255C0" w:rsidRPr="009B1497">
              <w:rPr>
                <w:rFonts w:ascii="Arial" w:hAnsi="Arial" w:cs="Arial"/>
                <w:bCs/>
                <w:sz w:val="22"/>
                <w:szCs w:val="22"/>
              </w:rPr>
              <w:t xml:space="preserve">the bursar was very </w:t>
            </w:r>
            <w:r w:rsidRPr="009B1497">
              <w:rPr>
                <w:rFonts w:ascii="Arial" w:hAnsi="Arial" w:cs="Arial"/>
                <w:bCs/>
                <w:sz w:val="22"/>
                <w:szCs w:val="22"/>
              </w:rPr>
              <w:t>pre</w:t>
            </w:r>
            <w:r w:rsidR="00A255C0" w:rsidRPr="009B1497">
              <w:rPr>
                <w:rFonts w:ascii="Arial" w:hAnsi="Arial" w:cs="Arial"/>
                <w:bCs/>
                <w:sz w:val="22"/>
                <w:szCs w:val="22"/>
              </w:rPr>
              <w:t>cise</w:t>
            </w:r>
            <w:r w:rsidRPr="009B1497">
              <w:rPr>
                <w:rFonts w:ascii="Arial" w:hAnsi="Arial" w:cs="Arial"/>
                <w:bCs/>
                <w:sz w:val="22"/>
                <w:szCs w:val="22"/>
              </w:rPr>
              <w:t xml:space="preserve"> on this</w:t>
            </w:r>
            <w:r w:rsidR="00A255C0" w:rsidRPr="009B1497">
              <w:rPr>
                <w:rFonts w:ascii="Arial" w:hAnsi="Arial" w:cs="Arial"/>
                <w:bCs/>
                <w:sz w:val="22"/>
                <w:szCs w:val="22"/>
              </w:rPr>
              <w:t>.</w:t>
            </w:r>
          </w:p>
          <w:p w14:paraId="0E6035DC" w14:textId="14A60486" w:rsidR="00DB5DFF" w:rsidRPr="009B1497" w:rsidRDefault="00DB5DFF" w:rsidP="00DB5DFF">
            <w:pPr>
              <w:rPr>
                <w:rFonts w:ascii="Arial" w:hAnsi="Arial" w:cs="Arial"/>
                <w:bCs/>
                <w:color w:val="0070C0"/>
                <w:sz w:val="22"/>
                <w:szCs w:val="22"/>
              </w:rPr>
            </w:pPr>
          </w:p>
          <w:p w14:paraId="1256CEBB" w14:textId="38844DB2" w:rsidR="00DB5DFF" w:rsidRPr="009B1497" w:rsidRDefault="00A255C0" w:rsidP="00A255C0">
            <w:pPr>
              <w:rPr>
                <w:rFonts w:ascii="Arial" w:hAnsi="Arial" w:cs="Arial"/>
                <w:color w:val="000000"/>
                <w:sz w:val="22"/>
                <w:szCs w:val="22"/>
                <w:shd w:val="clear" w:color="auto" w:fill="FFFFFF"/>
              </w:rPr>
            </w:pPr>
            <w:r w:rsidRPr="009B1497">
              <w:rPr>
                <w:rFonts w:ascii="Arial" w:hAnsi="Arial" w:cs="Arial"/>
                <w:bCs/>
                <w:color w:val="0070C0"/>
                <w:sz w:val="22"/>
                <w:szCs w:val="22"/>
              </w:rPr>
              <w:t>The Board approved the revised budget 2024/25.</w:t>
            </w:r>
          </w:p>
        </w:tc>
        <w:tc>
          <w:tcPr>
            <w:tcW w:w="1730" w:type="dxa"/>
            <w:shd w:val="clear" w:color="auto" w:fill="auto"/>
          </w:tcPr>
          <w:p w14:paraId="2745A896" w14:textId="77777777" w:rsidR="00DB5DFF" w:rsidRPr="009B1497" w:rsidRDefault="00DB5DFF" w:rsidP="00DB5DFF">
            <w:pPr>
              <w:rPr>
                <w:rFonts w:ascii="Arial" w:hAnsi="Arial" w:cs="Arial"/>
                <w:sz w:val="22"/>
                <w:szCs w:val="22"/>
              </w:rPr>
            </w:pPr>
          </w:p>
        </w:tc>
      </w:tr>
      <w:tr w:rsidR="00DB5DFF" w:rsidRPr="006D0633" w14:paraId="3EA44261" w14:textId="77777777" w:rsidTr="002F5941">
        <w:tc>
          <w:tcPr>
            <w:tcW w:w="2093" w:type="dxa"/>
            <w:shd w:val="clear" w:color="auto" w:fill="auto"/>
          </w:tcPr>
          <w:p w14:paraId="698A21EB" w14:textId="26A8BFF2" w:rsidR="00DB5DFF" w:rsidRDefault="00C6583B" w:rsidP="00DB5DFF">
            <w:pPr>
              <w:rPr>
                <w:rFonts w:ascii="Arial" w:hAnsi="Arial" w:cs="Arial"/>
                <w:sz w:val="22"/>
                <w:szCs w:val="22"/>
              </w:rPr>
            </w:pPr>
            <w:r>
              <w:rPr>
                <w:rFonts w:ascii="Arial" w:hAnsi="Arial" w:cs="Arial"/>
                <w:sz w:val="22"/>
                <w:szCs w:val="22"/>
              </w:rPr>
              <w:t>Strategic direction (15.1224)</w:t>
            </w:r>
          </w:p>
        </w:tc>
        <w:tc>
          <w:tcPr>
            <w:tcW w:w="6520" w:type="dxa"/>
            <w:shd w:val="clear" w:color="auto" w:fill="auto"/>
          </w:tcPr>
          <w:p w14:paraId="5827C409" w14:textId="77777777" w:rsidR="00751F33" w:rsidRPr="00751F33" w:rsidRDefault="00751F33" w:rsidP="00DB5DFF">
            <w:pPr>
              <w:rPr>
                <w:rFonts w:ascii="Arial" w:hAnsi="Arial" w:cs="Arial"/>
                <w:bCs/>
                <w:sz w:val="22"/>
                <w:szCs w:val="22"/>
              </w:rPr>
            </w:pPr>
            <w:r w:rsidRPr="00751F33">
              <w:rPr>
                <w:rFonts w:ascii="Arial" w:hAnsi="Arial" w:cs="Arial"/>
                <w:bCs/>
                <w:sz w:val="22"/>
                <w:szCs w:val="22"/>
              </w:rPr>
              <w:t>JR joined the meeting at this point.</w:t>
            </w:r>
          </w:p>
          <w:p w14:paraId="5DA0C1D6" w14:textId="77777777" w:rsidR="00751F33" w:rsidRPr="00751F33" w:rsidRDefault="00751F33" w:rsidP="00DB5DFF">
            <w:pPr>
              <w:rPr>
                <w:rFonts w:ascii="Arial" w:hAnsi="Arial" w:cs="Arial"/>
                <w:bCs/>
                <w:sz w:val="22"/>
                <w:szCs w:val="22"/>
              </w:rPr>
            </w:pPr>
          </w:p>
          <w:p w14:paraId="05489FEE" w14:textId="08988130" w:rsidR="00A255C0" w:rsidRPr="00751F33" w:rsidRDefault="00A255C0" w:rsidP="00DB5DFF">
            <w:pPr>
              <w:rPr>
                <w:rFonts w:ascii="Arial" w:hAnsi="Arial" w:cs="Arial"/>
                <w:bCs/>
                <w:sz w:val="22"/>
                <w:szCs w:val="22"/>
              </w:rPr>
            </w:pPr>
            <w:r w:rsidRPr="00751F33">
              <w:rPr>
                <w:rFonts w:ascii="Arial" w:hAnsi="Arial" w:cs="Arial"/>
                <w:bCs/>
                <w:sz w:val="22"/>
                <w:szCs w:val="22"/>
              </w:rPr>
              <w:t xml:space="preserve">HT gave a reminder of the discussion at the last FGB meeting referred to in the </w:t>
            </w:r>
            <w:r w:rsidR="00DB5DFF" w:rsidRPr="00751F33">
              <w:rPr>
                <w:rFonts w:ascii="Arial" w:hAnsi="Arial" w:cs="Arial"/>
                <w:bCs/>
                <w:sz w:val="22"/>
                <w:szCs w:val="22"/>
              </w:rPr>
              <w:t>confidential min</w:t>
            </w:r>
            <w:r w:rsidRPr="00751F33">
              <w:rPr>
                <w:rFonts w:ascii="Arial" w:hAnsi="Arial" w:cs="Arial"/>
                <w:bCs/>
                <w:sz w:val="22"/>
                <w:szCs w:val="22"/>
              </w:rPr>
              <w:t>utes.</w:t>
            </w:r>
          </w:p>
          <w:p w14:paraId="43BAC83D" w14:textId="77777777" w:rsidR="00751F33" w:rsidRPr="00751F33" w:rsidRDefault="00A255C0" w:rsidP="00DB5DFF">
            <w:pPr>
              <w:rPr>
                <w:rFonts w:ascii="Arial" w:hAnsi="Arial" w:cs="Arial"/>
                <w:bCs/>
                <w:sz w:val="22"/>
                <w:szCs w:val="22"/>
              </w:rPr>
            </w:pPr>
            <w:r w:rsidRPr="00751F33">
              <w:rPr>
                <w:rFonts w:ascii="Arial" w:hAnsi="Arial" w:cs="Arial"/>
                <w:bCs/>
                <w:sz w:val="22"/>
                <w:szCs w:val="22"/>
              </w:rPr>
              <w:t xml:space="preserve">It was confirmed that a </w:t>
            </w:r>
            <w:proofErr w:type="gramStart"/>
            <w:r w:rsidRPr="00751F33">
              <w:rPr>
                <w:rFonts w:ascii="Arial" w:hAnsi="Arial" w:cs="Arial"/>
                <w:bCs/>
                <w:sz w:val="22"/>
                <w:szCs w:val="22"/>
              </w:rPr>
              <w:t>governors</w:t>
            </w:r>
            <w:proofErr w:type="gramEnd"/>
            <w:r w:rsidRPr="00751F33">
              <w:rPr>
                <w:rFonts w:ascii="Arial" w:hAnsi="Arial" w:cs="Arial"/>
                <w:bCs/>
                <w:sz w:val="22"/>
                <w:szCs w:val="22"/>
              </w:rPr>
              <w:t xml:space="preserve"> away day in January 2025 </w:t>
            </w:r>
            <w:r w:rsidR="00751F33" w:rsidRPr="00751F33">
              <w:rPr>
                <w:rFonts w:ascii="Arial" w:hAnsi="Arial" w:cs="Arial"/>
                <w:bCs/>
                <w:sz w:val="22"/>
                <w:szCs w:val="22"/>
              </w:rPr>
              <w:t>will</w:t>
            </w:r>
            <w:r w:rsidRPr="00751F33">
              <w:rPr>
                <w:rFonts w:ascii="Arial" w:hAnsi="Arial" w:cs="Arial"/>
                <w:bCs/>
                <w:sz w:val="22"/>
                <w:szCs w:val="22"/>
              </w:rPr>
              <w:t xml:space="preserve"> be held to discuss this further. HT covered some of the investigation she has been doing into the school’s strengths and potential collaboration models</w:t>
            </w:r>
            <w:r w:rsidR="00751F33" w:rsidRPr="00751F33">
              <w:rPr>
                <w:rFonts w:ascii="Arial" w:hAnsi="Arial" w:cs="Arial"/>
                <w:bCs/>
                <w:sz w:val="22"/>
                <w:szCs w:val="22"/>
              </w:rPr>
              <w:t xml:space="preserve"> and potential options</w:t>
            </w:r>
            <w:r w:rsidRPr="00751F33">
              <w:rPr>
                <w:rFonts w:ascii="Arial" w:hAnsi="Arial" w:cs="Arial"/>
                <w:bCs/>
                <w:sz w:val="22"/>
                <w:szCs w:val="22"/>
              </w:rPr>
              <w:t>.</w:t>
            </w:r>
            <w:r w:rsidR="00751F33" w:rsidRPr="00751F33">
              <w:rPr>
                <w:rFonts w:ascii="Arial" w:hAnsi="Arial" w:cs="Arial"/>
                <w:bCs/>
                <w:sz w:val="22"/>
                <w:szCs w:val="22"/>
              </w:rPr>
              <w:t xml:space="preserve"> </w:t>
            </w:r>
          </w:p>
          <w:p w14:paraId="0226D301" w14:textId="77777777" w:rsidR="00751F33" w:rsidRPr="00751F33" w:rsidRDefault="00751F33" w:rsidP="00DB5DFF">
            <w:pPr>
              <w:rPr>
                <w:rFonts w:ascii="Arial" w:hAnsi="Arial" w:cs="Arial"/>
                <w:bCs/>
                <w:sz w:val="22"/>
                <w:szCs w:val="22"/>
              </w:rPr>
            </w:pPr>
            <w:r w:rsidRPr="00751F33">
              <w:rPr>
                <w:rFonts w:ascii="Arial" w:hAnsi="Arial" w:cs="Arial"/>
                <w:bCs/>
                <w:sz w:val="22"/>
                <w:szCs w:val="22"/>
              </w:rPr>
              <w:t xml:space="preserve">It was agreed that on the away day, the Board will </w:t>
            </w:r>
            <w:r w:rsidR="00DB5DFF" w:rsidRPr="00751F33">
              <w:rPr>
                <w:rFonts w:ascii="Arial" w:hAnsi="Arial" w:cs="Arial"/>
                <w:bCs/>
                <w:sz w:val="22"/>
                <w:szCs w:val="22"/>
              </w:rPr>
              <w:t xml:space="preserve">identify what we as a school we need </w:t>
            </w:r>
            <w:r w:rsidRPr="00751F33">
              <w:rPr>
                <w:rFonts w:ascii="Arial" w:hAnsi="Arial" w:cs="Arial"/>
                <w:bCs/>
                <w:sz w:val="22"/>
                <w:szCs w:val="22"/>
              </w:rPr>
              <w:t>m</w:t>
            </w:r>
            <w:r w:rsidR="00DB5DFF" w:rsidRPr="00751F33">
              <w:rPr>
                <w:rFonts w:ascii="Arial" w:hAnsi="Arial" w:cs="Arial"/>
                <w:bCs/>
                <w:sz w:val="22"/>
                <w:szCs w:val="22"/>
              </w:rPr>
              <w:t xml:space="preserve">ore of, what we need less of, </w:t>
            </w:r>
            <w:r w:rsidRPr="00751F33">
              <w:rPr>
                <w:rFonts w:ascii="Arial" w:hAnsi="Arial" w:cs="Arial"/>
                <w:bCs/>
                <w:sz w:val="22"/>
                <w:szCs w:val="22"/>
              </w:rPr>
              <w:t xml:space="preserve">and what the </w:t>
            </w:r>
            <w:r w:rsidR="00DB5DFF" w:rsidRPr="00751F33">
              <w:rPr>
                <w:rFonts w:ascii="Arial" w:hAnsi="Arial" w:cs="Arial"/>
                <w:bCs/>
                <w:sz w:val="22"/>
                <w:szCs w:val="22"/>
              </w:rPr>
              <w:t>key strengths are</w:t>
            </w:r>
            <w:r w:rsidRPr="00751F33">
              <w:rPr>
                <w:rFonts w:ascii="Arial" w:hAnsi="Arial" w:cs="Arial"/>
                <w:bCs/>
                <w:sz w:val="22"/>
                <w:szCs w:val="22"/>
              </w:rPr>
              <w:t xml:space="preserve">. </w:t>
            </w:r>
          </w:p>
          <w:p w14:paraId="73441314" w14:textId="27970206" w:rsidR="00DB5DFF" w:rsidRPr="00751F33" w:rsidRDefault="00751F33" w:rsidP="00751F33">
            <w:pPr>
              <w:rPr>
                <w:rFonts w:ascii="Arial" w:hAnsi="Arial" w:cs="Arial"/>
                <w:bCs/>
                <w:sz w:val="22"/>
                <w:szCs w:val="22"/>
              </w:rPr>
            </w:pPr>
            <w:r w:rsidRPr="00751F33">
              <w:rPr>
                <w:rFonts w:ascii="Arial" w:hAnsi="Arial" w:cs="Arial"/>
                <w:bCs/>
                <w:sz w:val="22"/>
                <w:szCs w:val="22"/>
              </w:rPr>
              <w:t xml:space="preserve">The NYC and government agendas were also discussed and are to be monitored. </w:t>
            </w:r>
          </w:p>
        </w:tc>
        <w:tc>
          <w:tcPr>
            <w:tcW w:w="1730" w:type="dxa"/>
            <w:shd w:val="clear" w:color="auto" w:fill="auto"/>
          </w:tcPr>
          <w:p w14:paraId="159CE25A" w14:textId="77777777" w:rsidR="00DB5DFF" w:rsidRDefault="00DB5DFF" w:rsidP="00DB5DFF">
            <w:pPr>
              <w:rPr>
                <w:rFonts w:ascii="Arial" w:hAnsi="Arial" w:cs="Arial"/>
                <w:sz w:val="22"/>
                <w:szCs w:val="22"/>
              </w:rPr>
            </w:pPr>
          </w:p>
        </w:tc>
      </w:tr>
      <w:tr w:rsidR="00DB5DFF" w:rsidRPr="0099331D" w14:paraId="27F2DAB0" w14:textId="77777777" w:rsidTr="002F5941">
        <w:tc>
          <w:tcPr>
            <w:tcW w:w="2093" w:type="dxa"/>
            <w:shd w:val="clear" w:color="auto" w:fill="auto"/>
          </w:tcPr>
          <w:p w14:paraId="453E4847" w14:textId="211A8B15" w:rsidR="00DB5DFF" w:rsidRPr="0099331D" w:rsidRDefault="00751F33" w:rsidP="00DB5DFF">
            <w:pPr>
              <w:rPr>
                <w:rFonts w:ascii="Arial" w:hAnsi="Arial" w:cs="Arial"/>
                <w:sz w:val="22"/>
                <w:szCs w:val="22"/>
              </w:rPr>
            </w:pPr>
            <w:r>
              <w:rPr>
                <w:rFonts w:ascii="Arial" w:hAnsi="Arial" w:cs="Arial"/>
                <w:sz w:val="22"/>
                <w:szCs w:val="22"/>
              </w:rPr>
              <w:t>Policy review (16.1224)</w:t>
            </w:r>
          </w:p>
        </w:tc>
        <w:tc>
          <w:tcPr>
            <w:tcW w:w="6520" w:type="dxa"/>
            <w:shd w:val="clear" w:color="auto" w:fill="auto"/>
          </w:tcPr>
          <w:p w14:paraId="60899D0C" w14:textId="77777777" w:rsidR="00DB5DFF" w:rsidRPr="00751F33" w:rsidRDefault="00DB5DFF" w:rsidP="00DB5DFF">
            <w:pPr>
              <w:rPr>
                <w:rFonts w:ascii="Arial" w:hAnsi="Arial" w:cs="Arial"/>
                <w:color w:val="000000"/>
                <w:sz w:val="22"/>
                <w:szCs w:val="22"/>
                <w:shd w:val="clear" w:color="auto" w:fill="FFFFFF"/>
              </w:rPr>
            </w:pPr>
            <w:r w:rsidRPr="00751F33">
              <w:rPr>
                <w:rFonts w:ascii="Arial" w:hAnsi="Arial" w:cs="Arial"/>
                <w:color w:val="000000"/>
                <w:sz w:val="22"/>
                <w:szCs w:val="22"/>
                <w:shd w:val="clear" w:color="auto" w:fill="FFFFFF"/>
              </w:rPr>
              <w:t>The Board confirmed they had received and reviewed the following policies from the Headteacher:</w:t>
            </w:r>
          </w:p>
          <w:p w14:paraId="5FDBD79C" w14:textId="1D28F3F7" w:rsidR="00751F33" w:rsidRPr="00751F33" w:rsidRDefault="00751F33" w:rsidP="00751F33">
            <w:pPr>
              <w:rPr>
                <w:rFonts w:ascii="Arial" w:hAnsi="Arial" w:cs="Arial"/>
                <w:sz w:val="22"/>
                <w:szCs w:val="22"/>
              </w:rPr>
            </w:pPr>
            <w:r w:rsidRPr="00751F33">
              <w:rPr>
                <w:rFonts w:ascii="Arial" w:hAnsi="Arial" w:cs="Arial"/>
                <w:sz w:val="22"/>
                <w:szCs w:val="22"/>
              </w:rPr>
              <w:t>Anti sexual harassment policy – uses NYC template</w:t>
            </w:r>
          </w:p>
          <w:p w14:paraId="0FEB6639" w14:textId="7BF10554" w:rsidR="00751F33" w:rsidRPr="00751F33" w:rsidRDefault="00751F33" w:rsidP="00751F33">
            <w:pPr>
              <w:rPr>
                <w:rFonts w:ascii="Arial" w:hAnsi="Arial" w:cs="Arial"/>
                <w:sz w:val="22"/>
                <w:szCs w:val="22"/>
              </w:rPr>
            </w:pPr>
            <w:r w:rsidRPr="00751F33">
              <w:rPr>
                <w:rFonts w:ascii="Arial" w:hAnsi="Arial" w:cs="Arial"/>
                <w:sz w:val="22"/>
                <w:szCs w:val="22"/>
              </w:rPr>
              <w:t>EYFS policy – minor updates on nappy changing based on safeguarding SEA recommendation</w:t>
            </w:r>
          </w:p>
          <w:p w14:paraId="01679574" w14:textId="1CD4D9B2" w:rsidR="00DB5DFF" w:rsidRPr="0099331D" w:rsidRDefault="00DB5DFF" w:rsidP="00751F33">
            <w:pPr>
              <w:rPr>
                <w:rFonts w:ascii="Arial" w:hAnsi="Arial" w:cs="Arial"/>
                <w:color w:val="000000"/>
                <w:sz w:val="22"/>
                <w:szCs w:val="22"/>
                <w:shd w:val="clear" w:color="auto" w:fill="FFFFFF"/>
              </w:rPr>
            </w:pPr>
            <w:r w:rsidRPr="00751F33">
              <w:rPr>
                <w:rFonts w:ascii="Arial" w:hAnsi="Arial" w:cs="Arial"/>
                <w:color w:val="0070C0"/>
                <w:sz w:val="22"/>
                <w:szCs w:val="22"/>
              </w:rPr>
              <w:t>The Board agreed that the policies be approved.</w:t>
            </w:r>
          </w:p>
        </w:tc>
        <w:tc>
          <w:tcPr>
            <w:tcW w:w="1730" w:type="dxa"/>
            <w:shd w:val="clear" w:color="auto" w:fill="auto"/>
          </w:tcPr>
          <w:p w14:paraId="7DDD2574" w14:textId="77777777" w:rsidR="00DB5DFF" w:rsidRPr="0099331D" w:rsidRDefault="00DB5DFF" w:rsidP="00DB5DFF">
            <w:pPr>
              <w:rPr>
                <w:rFonts w:ascii="Arial" w:hAnsi="Arial" w:cs="Arial"/>
                <w:sz w:val="22"/>
                <w:szCs w:val="22"/>
              </w:rPr>
            </w:pPr>
          </w:p>
        </w:tc>
      </w:tr>
      <w:tr w:rsidR="00DB5DFF" w:rsidRPr="00751F33" w14:paraId="15A43608" w14:textId="77777777" w:rsidTr="002F5941">
        <w:tc>
          <w:tcPr>
            <w:tcW w:w="2093" w:type="dxa"/>
            <w:shd w:val="clear" w:color="auto" w:fill="auto"/>
          </w:tcPr>
          <w:p w14:paraId="50624322" w14:textId="56BDCAFC" w:rsidR="00DB5DFF" w:rsidRPr="00751F33" w:rsidRDefault="00751F33" w:rsidP="00DB5DFF">
            <w:pPr>
              <w:rPr>
                <w:rFonts w:ascii="Arial" w:hAnsi="Arial" w:cs="Arial"/>
                <w:bCs/>
                <w:sz w:val="22"/>
                <w:szCs w:val="22"/>
              </w:rPr>
            </w:pPr>
            <w:r w:rsidRPr="00751F33">
              <w:rPr>
                <w:rFonts w:ascii="Arial" w:hAnsi="Arial" w:cs="Arial"/>
                <w:bCs/>
                <w:sz w:val="22"/>
                <w:szCs w:val="22"/>
              </w:rPr>
              <w:t>Survey – 2 year old provision (17.1224)</w:t>
            </w:r>
          </w:p>
        </w:tc>
        <w:tc>
          <w:tcPr>
            <w:tcW w:w="6520" w:type="dxa"/>
            <w:shd w:val="clear" w:color="auto" w:fill="auto"/>
          </w:tcPr>
          <w:p w14:paraId="16D32556" w14:textId="09B6E531" w:rsidR="00751F33" w:rsidRPr="00751F33" w:rsidRDefault="00DB5DFF" w:rsidP="00751F33">
            <w:pPr>
              <w:rPr>
                <w:rFonts w:ascii="Arial" w:hAnsi="Arial" w:cs="Arial"/>
                <w:bCs/>
                <w:sz w:val="22"/>
                <w:szCs w:val="22"/>
              </w:rPr>
            </w:pPr>
            <w:r w:rsidRPr="00751F33">
              <w:rPr>
                <w:rFonts w:ascii="Arial" w:hAnsi="Arial" w:cs="Arial"/>
                <w:bCs/>
                <w:sz w:val="22"/>
                <w:szCs w:val="22"/>
              </w:rPr>
              <w:t xml:space="preserve">HT shared feedback from </w:t>
            </w:r>
            <w:r w:rsidR="00751F33" w:rsidRPr="00751F33">
              <w:rPr>
                <w:rFonts w:ascii="Arial" w:hAnsi="Arial" w:cs="Arial"/>
                <w:bCs/>
                <w:sz w:val="22"/>
                <w:szCs w:val="22"/>
              </w:rPr>
              <w:t xml:space="preserve">the </w:t>
            </w:r>
            <w:r w:rsidRPr="00751F33">
              <w:rPr>
                <w:rFonts w:ascii="Arial" w:hAnsi="Arial" w:cs="Arial"/>
                <w:bCs/>
                <w:sz w:val="22"/>
                <w:szCs w:val="22"/>
              </w:rPr>
              <w:t>nursery survey results</w:t>
            </w:r>
            <w:r w:rsidR="00751F33" w:rsidRPr="00751F33">
              <w:rPr>
                <w:rFonts w:ascii="Arial" w:hAnsi="Arial" w:cs="Arial"/>
                <w:bCs/>
                <w:sz w:val="22"/>
                <w:szCs w:val="22"/>
              </w:rPr>
              <w:t xml:space="preserve"> and referred to the circulated report. There were 6 responses to the survey. Governors noted the feedback showed a positive picture and the children are happy in nursery. HT gave the key headlines.</w:t>
            </w:r>
          </w:p>
          <w:p w14:paraId="64B6407F" w14:textId="488337B5" w:rsidR="00DB5DFF" w:rsidRPr="00751F33" w:rsidRDefault="00DB5DFF" w:rsidP="00751F33">
            <w:pPr>
              <w:rPr>
                <w:rFonts w:ascii="Arial" w:hAnsi="Arial" w:cs="Arial"/>
                <w:color w:val="000000"/>
                <w:sz w:val="22"/>
                <w:szCs w:val="22"/>
                <w:shd w:val="clear" w:color="auto" w:fill="FFFFFF"/>
              </w:rPr>
            </w:pPr>
            <w:r w:rsidRPr="00751F33">
              <w:rPr>
                <w:rFonts w:ascii="Arial" w:hAnsi="Arial" w:cs="Arial"/>
                <w:bCs/>
                <w:sz w:val="22"/>
                <w:szCs w:val="22"/>
              </w:rPr>
              <w:t>The last question was something gov</w:t>
            </w:r>
            <w:r w:rsidR="00751F33" w:rsidRPr="00751F33">
              <w:rPr>
                <w:rFonts w:ascii="Arial" w:hAnsi="Arial" w:cs="Arial"/>
                <w:bCs/>
                <w:sz w:val="22"/>
                <w:szCs w:val="22"/>
              </w:rPr>
              <w:t>ernor</w:t>
            </w:r>
            <w:r w:rsidRPr="00751F33">
              <w:rPr>
                <w:rFonts w:ascii="Arial" w:hAnsi="Arial" w:cs="Arial"/>
                <w:bCs/>
                <w:sz w:val="22"/>
                <w:szCs w:val="22"/>
              </w:rPr>
              <w:t xml:space="preserve">s were keen to establish which was </w:t>
            </w:r>
            <w:r w:rsidR="00751F33" w:rsidRPr="00751F33">
              <w:rPr>
                <w:rFonts w:ascii="Arial" w:hAnsi="Arial" w:cs="Arial"/>
                <w:bCs/>
                <w:sz w:val="22"/>
                <w:szCs w:val="22"/>
              </w:rPr>
              <w:t>‘</w:t>
            </w:r>
            <w:r w:rsidRPr="00751F33">
              <w:rPr>
                <w:rFonts w:ascii="Arial" w:hAnsi="Arial" w:cs="Arial"/>
                <w:bCs/>
                <w:sz w:val="22"/>
                <w:szCs w:val="22"/>
              </w:rPr>
              <w:t>where d</w:t>
            </w:r>
            <w:r w:rsidR="00751F33" w:rsidRPr="00751F33">
              <w:rPr>
                <w:rFonts w:ascii="Arial" w:hAnsi="Arial" w:cs="Arial"/>
                <w:bCs/>
                <w:sz w:val="22"/>
                <w:szCs w:val="22"/>
              </w:rPr>
              <w:t>i</w:t>
            </w:r>
            <w:r w:rsidRPr="00751F33">
              <w:rPr>
                <w:rFonts w:ascii="Arial" w:hAnsi="Arial" w:cs="Arial"/>
                <w:bCs/>
                <w:sz w:val="22"/>
                <w:szCs w:val="22"/>
              </w:rPr>
              <w:t>d you hear about the provision</w:t>
            </w:r>
            <w:r w:rsidR="00751F33" w:rsidRPr="00751F33">
              <w:rPr>
                <w:rFonts w:ascii="Arial" w:hAnsi="Arial" w:cs="Arial"/>
                <w:bCs/>
                <w:sz w:val="22"/>
                <w:szCs w:val="22"/>
              </w:rPr>
              <w:t xml:space="preserve">’ and the feedback was this was mainly through having </w:t>
            </w:r>
            <w:r w:rsidRPr="00751F33">
              <w:rPr>
                <w:rFonts w:ascii="Arial" w:hAnsi="Arial" w:cs="Arial"/>
                <w:bCs/>
                <w:sz w:val="22"/>
                <w:szCs w:val="22"/>
              </w:rPr>
              <w:t>siblings at school or local knowledge of the area</w:t>
            </w:r>
            <w:r w:rsidR="00751F33" w:rsidRPr="00751F33">
              <w:rPr>
                <w:rFonts w:ascii="Arial" w:hAnsi="Arial" w:cs="Arial"/>
                <w:bCs/>
                <w:sz w:val="22"/>
                <w:szCs w:val="22"/>
              </w:rPr>
              <w:t>.</w:t>
            </w:r>
          </w:p>
        </w:tc>
        <w:tc>
          <w:tcPr>
            <w:tcW w:w="1730" w:type="dxa"/>
            <w:shd w:val="clear" w:color="auto" w:fill="auto"/>
          </w:tcPr>
          <w:p w14:paraId="3ED53D7A" w14:textId="77777777" w:rsidR="00DB5DFF" w:rsidRPr="00751F33" w:rsidRDefault="00DB5DFF" w:rsidP="00DB5DFF">
            <w:pPr>
              <w:rPr>
                <w:rFonts w:ascii="Arial" w:hAnsi="Arial" w:cs="Arial"/>
                <w:sz w:val="22"/>
                <w:szCs w:val="22"/>
              </w:rPr>
            </w:pPr>
          </w:p>
        </w:tc>
      </w:tr>
      <w:tr w:rsidR="00DB5DFF" w:rsidRPr="00751F33" w14:paraId="6953EEBE" w14:textId="77777777" w:rsidTr="002F5941">
        <w:tc>
          <w:tcPr>
            <w:tcW w:w="2093" w:type="dxa"/>
            <w:shd w:val="clear" w:color="auto" w:fill="auto"/>
          </w:tcPr>
          <w:p w14:paraId="3DC865F7" w14:textId="5D2ED9A6" w:rsidR="00DB5DFF" w:rsidRPr="00751F33" w:rsidRDefault="00DB5DFF" w:rsidP="00DB5DFF">
            <w:pPr>
              <w:rPr>
                <w:rFonts w:ascii="Arial" w:hAnsi="Arial" w:cs="Arial"/>
                <w:sz w:val="22"/>
                <w:szCs w:val="22"/>
              </w:rPr>
            </w:pPr>
            <w:r w:rsidRPr="00751F33">
              <w:rPr>
                <w:rFonts w:ascii="Arial" w:hAnsi="Arial" w:cs="Arial"/>
                <w:sz w:val="22"/>
                <w:szCs w:val="22"/>
              </w:rPr>
              <w:t>AOB (</w:t>
            </w:r>
            <w:r w:rsidR="00751F33" w:rsidRPr="00751F33">
              <w:rPr>
                <w:rFonts w:ascii="Arial" w:hAnsi="Arial" w:cs="Arial"/>
                <w:sz w:val="22"/>
                <w:szCs w:val="22"/>
              </w:rPr>
              <w:t>18.1224)</w:t>
            </w:r>
          </w:p>
        </w:tc>
        <w:tc>
          <w:tcPr>
            <w:tcW w:w="6520" w:type="dxa"/>
            <w:shd w:val="clear" w:color="auto" w:fill="auto"/>
          </w:tcPr>
          <w:p w14:paraId="44918670" w14:textId="1A3E06EF" w:rsidR="009B1497" w:rsidRDefault="00DB5DFF" w:rsidP="00DB5DFF">
            <w:pPr>
              <w:rPr>
                <w:rFonts w:ascii="Arial" w:hAnsi="Arial" w:cs="Arial"/>
                <w:bCs/>
                <w:sz w:val="22"/>
                <w:szCs w:val="22"/>
              </w:rPr>
            </w:pPr>
            <w:r w:rsidRPr="00751F33">
              <w:rPr>
                <w:rFonts w:ascii="Arial" w:hAnsi="Arial" w:cs="Arial"/>
                <w:bCs/>
                <w:sz w:val="22"/>
                <w:szCs w:val="22"/>
              </w:rPr>
              <w:t>E</w:t>
            </w:r>
            <w:r w:rsidR="009B1497">
              <w:rPr>
                <w:rFonts w:ascii="Arial" w:hAnsi="Arial" w:cs="Arial"/>
                <w:bCs/>
                <w:sz w:val="22"/>
                <w:szCs w:val="22"/>
              </w:rPr>
              <w:t xml:space="preserve">I </w:t>
            </w:r>
            <w:r w:rsidRPr="00751F33">
              <w:rPr>
                <w:rFonts w:ascii="Arial" w:hAnsi="Arial" w:cs="Arial"/>
                <w:bCs/>
                <w:sz w:val="22"/>
                <w:szCs w:val="22"/>
              </w:rPr>
              <w:t>reported on an idea for a playgroup activity in early years for gov</w:t>
            </w:r>
            <w:r w:rsidR="009B1497">
              <w:rPr>
                <w:rFonts w:ascii="Arial" w:hAnsi="Arial" w:cs="Arial"/>
                <w:bCs/>
                <w:sz w:val="22"/>
                <w:szCs w:val="22"/>
              </w:rPr>
              <w:t>ernor</w:t>
            </w:r>
            <w:r w:rsidRPr="00751F33">
              <w:rPr>
                <w:rFonts w:ascii="Arial" w:hAnsi="Arial" w:cs="Arial"/>
                <w:bCs/>
                <w:sz w:val="22"/>
                <w:szCs w:val="22"/>
              </w:rPr>
              <w:t>s to discuss</w:t>
            </w:r>
            <w:r w:rsidR="009B1497">
              <w:rPr>
                <w:rFonts w:ascii="Arial" w:hAnsi="Arial" w:cs="Arial"/>
                <w:bCs/>
                <w:sz w:val="22"/>
                <w:szCs w:val="22"/>
              </w:rPr>
              <w:t>. The opportunities and risks were discussed.</w:t>
            </w:r>
          </w:p>
          <w:p w14:paraId="2A4E5FB8" w14:textId="00E6CABC" w:rsidR="00DB5DFF" w:rsidRPr="00751F33" w:rsidRDefault="009B1497" w:rsidP="009B1497">
            <w:pPr>
              <w:rPr>
                <w:rFonts w:ascii="Arial" w:hAnsi="Arial" w:cs="Arial"/>
                <w:sz w:val="22"/>
                <w:szCs w:val="22"/>
              </w:rPr>
            </w:pPr>
            <w:r>
              <w:rPr>
                <w:rFonts w:ascii="Arial" w:hAnsi="Arial" w:cs="Arial"/>
                <w:bCs/>
                <w:sz w:val="22"/>
                <w:szCs w:val="22"/>
              </w:rPr>
              <w:t>It was agreed that EI is to identify the level of interest and the proposal will be d</w:t>
            </w:r>
            <w:r w:rsidR="00DB5DFF" w:rsidRPr="00751F33">
              <w:rPr>
                <w:rFonts w:ascii="Arial" w:hAnsi="Arial" w:cs="Arial"/>
                <w:bCs/>
                <w:sz w:val="22"/>
                <w:szCs w:val="22"/>
              </w:rPr>
              <w:t>iscuss</w:t>
            </w:r>
            <w:r>
              <w:rPr>
                <w:rFonts w:ascii="Arial" w:hAnsi="Arial" w:cs="Arial"/>
                <w:bCs/>
                <w:sz w:val="22"/>
                <w:szCs w:val="22"/>
              </w:rPr>
              <w:t>ed</w:t>
            </w:r>
            <w:r w:rsidR="00DB5DFF" w:rsidRPr="00751F33">
              <w:rPr>
                <w:rFonts w:ascii="Arial" w:hAnsi="Arial" w:cs="Arial"/>
                <w:bCs/>
                <w:sz w:val="22"/>
                <w:szCs w:val="22"/>
              </w:rPr>
              <w:t xml:space="preserve"> further once the response</w:t>
            </w:r>
            <w:r>
              <w:rPr>
                <w:rFonts w:ascii="Arial" w:hAnsi="Arial" w:cs="Arial"/>
                <w:bCs/>
                <w:sz w:val="22"/>
                <w:szCs w:val="22"/>
              </w:rPr>
              <w:t xml:space="preserve"> is received.</w:t>
            </w:r>
            <w:r w:rsidR="00DB5DFF" w:rsidRPr="00751F33">
              <w:rPr>
                <w:rFonts w:ascii="Arial" w:hAnsi="Arial" w:cs="Arial"/>
                <w:b/>
                <w:sz w:val="22"/>
                <w:szCs w:val="22"/>
              </w:rPr>
              <w:t xml:space="preserve"> </w:t>
            </w:r>
          </w:p>
        </w:tc>
        <w:tc>
          <w:tcPr>
            <w:tcW w:w="1730" w:type="dxa"/>
            <w:shd w:val="clear" w:color="auto" w:fill="auto"/>
          </w:tcPr>
          <w:p w14:paraId="1BBAD396" w14:textId="3FA6F090" w:rsidR="00DB5DFF" w:rsidRPr="00751F33" w:rsidRDefault="009B1497" w:rsidP="00DB5DFF">
            <w:pPr>
              <w:rPr>
                <w:rFonts w:ascii="Arial" w:hAnsi="Arial" w:cs="Arial"/>
                <w:sz w:val="22"/>
                <w:szCs w:val="22"/>
              </w:rPr>
            </w:pPr>
            <w:r>
              <w:rPr>
                <w:rFonts w:ascii="Arial" w:hAnsi="Arial" w:cs="Arial"/>
                <w:sz w:val="22"/>
                <w:szCs w:val="22"/>
              </w:rPr>
              <w:t>EI</w:t>
            </w:r>
          </w:p>
        </w:tc>
      </w:tr>
      <w:tr w:rsidR="00DB5DFF" w:rsidRPr="00F3471B" w14:paraId="7258267C" w14:textId="77777777" w:rsidTr="002F5941">
        <w:tc>
          <w:tcPr>
            <w:tcW w:w="2093" w:type="dxa"/>
            <w:shd w:val="clear" w:color="auto" w:fill="auto"/>
          </w:tcPr>
          <w:p w14:paraId="53FAD347" w14:textId="37630E51" w:rsidR="00DB5DFF" w:rsidRPr="00F3471B" w:rsidRDefault="00DB5DFF" w:rsidP="00DB5DFF">
            <w:pPr>
              <w:rPr>
                <w:rFonts w:ascii="Arial" w:hAnsi="Arial" w:cs="Arial"/>
                <w:sz w:val="22"/>
                <w:szCs w:val="22"/>
              </w:rPr>
            </w:pPr>
            <w:r w:rsidRPr="00F3471B">
              <w:rPr>
                <w:rFonts w:ascii="Arial" w:hAnsi="Arial" w:cs="Arial"/>
                <w:sz w:val="22"/>
                <w:szCs w:val="22"/>
              </w:rPr>
              <w:t>Impact of meeting (</w:t>
            </w:r>
            <w:r w:rsidR="009B1497">
              <w:rPr>
                <w:rFonts w:ascii="Arial" w:hAnsi="Arial" w:cs="Arial"/>
                <w:sz w:val="22"/>
                <w:szCs w:val="22"/>
              </w:rPr>
              <w:t>19</w:t>
            </w:r>
            <w:r w:rsidRPr="00F3471B">
              <w:rPr>
                <w:rFonts w:ascii="Arial" w:hAnsi="Arial" w:cs="Arial"/>
                <w:sz w:val="22"/>
                <w:szCs w:val="22"/>
              </w:rPr>
              <w:t>.</w:t>
            </w:r>
            <w:r>
              <w:rPr>
                <w:rFonts w:ascii="Arial" w:hAnsi="Arial" w:cs="Arial"/>
                <w:sz w:val="22"/>
                <w:szCs w:val="22"/>
              </w:rPr>
              <w:t>1</w:t>
            </w:r>
            <w:r w:rsidR="009B1497">
              <w:rPr>
                <w:rFonts w:ascii="Arial" w:hAnsi="Arial" w:cs="Arial"/>
                <w:sz w:val="22"/>
                <w:szCs w:val="22"/>
              </w:rPr>
              <w:t>2</w:t>
            </w:r>
            <w:r w:rsidRPr="00F3471B">
              <w:rPr>
                <w:rFonts w:ascii="Arial" w:hAnsi="Arial" w:cs="Arial"/>
                <w:sz w:val="22"/>
                <w:szCs w:val="22"/>
              </w:rPr>
              <w:t>24)</w:t>
            </w:r>
          </w:p>
        </w:tc>
        <w:tc>
          <w:tcPr>
            <w:tcW w:w="6520" w:type="dxa"/>
            <w:shd w:val="clear" w:color="auto" w:fill="auto"/>
          </w:tcPr>
          <w:p w14:paraId="588825FB" w14:textId="77777777" w:rsidR="00DB5DFF" w:rsidRPr="00F3471B" w:rsidRDefault="00DB5DFF" w:rsidP="00DB5DFF">
            <w:pPr>
              <w:rPr>
                <w:rFonts w:ascii="Arial" w:hAnsi="Arial" w:cs="Arial"/>
                <w:sz w:val="22"/>
                <w:szCs w:val="22"/>
              </w:rPr>
            </w:pPr>
            <w:r w:rsidRPr="00F3471B">
              <w:rPr>
                <w:rFonts w:ascii="Arial" w:hAnsi="Arial" w:cs="Arial"/>
                <w:sz w:val="22"/>
                <w:szCs w:val="22"/>
              </w:rPr>
              <w:t>How has this meeting impacted on the welfare and progress of our pupils?</w:t>
            </w:r>
          </w:p>
          <w:p w14:paraId="6159BA21" w14:textId="77777777" w:rsidR="00DB5DFF" w:rsidRDefault="00DB5DFF" w:rsidP="00DB5DFF">
            <w:pPr>
              <w:rPr>
                <w:rFonts w:ascii="Arial" w:hAnsi="Arial" w:cs="Arial"/>
                <w:sz w:val="22"/>
                <w:szCs w:val="22"/>
              </w:rPr>
            </w:pPr>
            <w:r>
              <w:rPr>
                <w:rFonts w:ascii="Arial" w:hAnsi="Arial" w:cs="Arial"/>
                <w:sz w:val="22"/>
                <w:szCs w:val="22"/>
              </w:rPr>
              <w:t>Financial sustainability of school covered</w:t>
            </w:r>
            <w:r w:rsidR="009B1497">
              <w:rPr>
                <w:rFonts w:ascii="Arial" w:hAnsi="Arial" w:cs="Arial"/>
                <w:sz w:val="22"/>
                <w:szCs w:val="22"/>
              </w:rPr>
              <w:t xml:space="preserve"> and options for future strategic direction</w:t>
            </w:r>
          </w:p>
          <w:p w14:paraId="7A25EA31" w14:textId="01068A64" w:rsidR="009B1497" w:rsidRPr="00F3471B" w:rsidRDefault="009B1497" w:rsidP="00DB5DFF">
            <w:pPr>
              <w:rPr>
                <w:rFonts w:ascii="Arial" w:hAnsi="Arial" w:cs="Arial"/>
                <w:sz w:val="22"/>
                <w:szCs w:val="22"/>
              </w:rPr>
            </w:pPr>
            <w:r>
              <w:rPr>
                <w:rFonts w:ascii="Arial" w:hAnsi="Arial" w:cs="Arial"/>
                <w:sz w:val="22"/>
                <w:szCs w:val="22"/>
              </w:rPr>
              <w:t>Noted evidence of positive safeguarding measures in school</w:t>
            </w:r>
          </w:p>
        </w:tc>
        <w:tc>
          <w:tcPr>
            <w:tcW w:w="1730" w:type="dxa"/>
            <w:shd w:val="clear" w:color="auto" w:fill="auto"/>
          </w:tcPr>
          <w:p w14:paraId="1B965C1B" w14:textId="77777777" w:rsidR="00DB5DFF" w:rsidRPr="00F3471B" w:rsidRDefault="00DB5DFF" w:rsidP="00DB5DFF">
            <w:pPr>
              <w:rPr>
                <w:rFonts w:ascii="Arial" w:hAnsi="Arial" w:cs="Arial"/>
                <w:sz w:val="22"/>
                <w:szCs w:val="22"/>
              </w:rPr>
            </w:pPr>
          </w:p>
        </w:tc>
      </w:tr>
      <w:tr w:rsidR="00DB5DFF" w:rsidRPr="006D0633" w14:paraId="12E88C22" w14:textId="77777777" w:rsidTr="002F5941">
        <w:tc>
          <w:tcPr>
            <w:tcW w:w="2093" w:type="dxa"/>
            <w:shd w:val="clear" w:color="auto" w:fill="auto"/>
          </w:tcPr>
          <w:p w14:paraId="3AC96978" w14:textId="0BBC767D" w:rsidR="00DB5DFF" w:rsidRDefault="00DB5DFF" w:rsidP="00DB5DFF">
            <w:pPr>
              <w:rPr>
                <w:rFonts w:ascii="Arial" w:hAnsi="Arial" w:cs="Arial"/>
                <w:sz w:val="22"/>
                <w:szCs w:val="22"/>
              </w:rPr>
            </w:pPr>
            <w:r>
              <w:rPr>
                <w:rFonts w:ascii="Arial" w:hAnsi="Arial" w:cs="Arial"/>
                <w:sz w:val="22"/>
                <w:szCs w:val="22"/>
              </w:rPr>
              <w:t>Next meeting (</w:t>
            </w:r>
            <w:r w:rsidR="009B1497">
              <w:rPr>
                <w:rFonts w:ascii="Arial" w:hAnsi="Arial" w:cs="Arial"/>
                <w:sz w:val="22"/>
                <w:szCs w:val="22"/>
              </w:rPr>
              <w:t>20.1224</w:t>
            </w:r>
            <w:r>
              <w:rPr>
                <w:rFonts w:ascii="Arial" w:hAnsi="Arial" w:cs="Arial"/>
                <w:sz w:val="22"/>
                <w:szCs w:val="22"/>
              </w:rPr>
              <w:t>)</w:t>
            </w:r>
          </w:p>
          <w:p w14:paraId="5BDFF556" w14:textId="77777777" w:rsidR="00DB5DFF" w:rsidRPr="006D0633" w:rsidRDefault="00DB5DFF" w:rsidP="00DB5DFF">
            <w:pPr>
              <w:rPr>
                <w:rFonts w:ascii="Arial" w:hAnsi="Arial" w:cs="Arial"/>
                <w:sz w:val="22"/>
                <w:szCs w:val="22"/>
              </w:rPr>
            </w:pPr>
          </w:p>
        </w:tc>
        <w:tc>
          <w:tcPr>
            <w:tcW w:w="6520" w:type="dxa"/>
            <w:shd w:val="clear" w:color="auto" w:fill="auto"/>
          </w:tcPr>
          <w:p w14:paraId="57802846" w14:textId="77777777" w:rsidR="00DB5DFF" w:rsidRPr="009B1497" w:rsidRDefault="00DB5DFF" w:rsidP="00DB5DFF">
            <w:pPr>
              <w:rPr>
                <w:rFonts w:ascii="Arial" w:hAnsi="Arial" w:cs="Arial"/>
                <w:sz w:val="22"/>
                <w:szCs w:val="22"/>
              </w:rPr>
            </w:pPr>
            <w:r w:rsidRPr="009B1497">
              <w:rPr>
                <w:rFonts w:ascii="Arial" w:hAnsi="Arial" w:cs="Arial"/>
                <w:sz w:val="22"/>
                <w:szCs w:val="22"/>
              </w:rPr>
              <w:t>13 January 2025 – governor away day</w:t>
            </w:r>
          </w:p>
          <w:p w14:paraId="08685FD7" w14:textId="77777777" w:rsidR="00DB5DFF" w:rsidRPr="009B1497" w:rsidRDefault="00DB5DFF" w:rsidP="00DB5DFF">
            <w:pPr>
              <w:rPr>
                <w:rFonts w:ascii="Arial" w:hAnsi="Arial" w:cs="Arial"/>
                <w:bCs/>
                <w:color w:val="000000"/>
                <w:sz w:val="22"/>
                <w:szCs w:val="22"/>
              </w:rPr>
            </w:pPr>
            <w:r w:rsidRPr="009B1497">
              <w:rPr>
                <w:rFonts w:ascii="Arial" w:hAnsi="Arial" w:cs="Arial"/>
                <w:bCs/>
                <w:color w:val="000000"/>
                <w:sz w:val="22"/>
                <w:szCs w:val="22"/>
              </w:rPr>
              <w:t>FGB – Wednesdays at 5pm:</w:t>
            </w:r>
          </w:p>
          <w:p w14:paraId="6A95E170" w14:textId="4610AA77" w:rsidR="00DB5DFF" w:rsidRPr="009B1497" w:rsidRDefault="00DB5DFF" w:rsidP="00DB5DFF">
            <w:pPr>
              <w:rPr>
                <w:rFonts w:ascii="Arial" w:hAnsi="Arial" w:cs="Arial"/>
                <w:sz w:val="22"/>
                <w:szCs w:val="22"/>
              </w:rPr>
            </w:pPr>
            <w:r w:rsidRPr="009B1497">
              <w:rPr>
                <w:rFonts w:ascii="Arial" w:hAnsi="Arial" w:cs="Arial"/>
                <w:sz w:val="22"/>
                <w:szCs w:val="22"/>
              </w:rPr>
              <w:t xml:space="preserve">12 March 2025 </w:t>
            </w:r>
          </w:p>
          <w:p w14:paraId="0DB10077" w14:textId="5C5AB10B" w:rsidR="00DB5DFF" w:rsidRPr="006D0633" w:rsidRDefault="00DB5DFF" w:rsidP="00DB5DFF">
            <w:pPr>
              <w:rPr>
                <w:sz w:val="22"/>
                <w:szCs w:val="22"/>
              </w:rPr>
            </w:pPr>
            <w:r w:rsidRPr="009B1497">
              <w:rPr>
                <w:rFonts w:ascii="Arial" w:hAnsi="Arial" w:cs="Arial"/>
                <w:sz w:val="22"/>
                <w:szCs w:val="22"/>
              </w:rPr>
              <w:t>9 July 2025</w:t>
            </w:r>
          </w:p>
        </w:tc>
        <w:tc>
          <w:tcPr>
            <w:tcW w:w="1730" w:type="dxa"/>
            <w:shd w:val="clear" w:color="auto" w:fill="auto"/>
          </w:tcPr>
          <w:p w14:paraId="5A6B89FB" w14:textId="77777777" w:rsidR="00DB5DFF" w:rsidRDefault="00DB5DFF" w:rsidP="00DB5DFF">
            <w:pPr>
              <w:rPr>
                <w:rFonts w:ascii="Arial" w:hAnsi="Arial" w:cs="Arial"/>
                <w:sz w:val="22"/>
                <w:szCs w:val="22"/>
              </w:rPr>
            </w:pPr>
          </w:p>
          <w:p w14:paraId="6A99373A" w14:textId="77777777" w:rsidR="00DB5DFF" w:rsidRPr="006D0633" w:rsidRDefault="00DB5DFF" w:rsidP="00DB5DFF">
            <w:pPr>
              <w:rPr>
                <w:rFonts w:ascii="Arial" w:hAnsi="Arial" w:cs="Arial"/>
                <w:sz w:val="22"/>
                <w:szCs w:val="22"/>
              </w:rPr>
            </w:pPr>
          </w:p>
        </w:tc>
      </w:tr>
      <w:tr w:rsidR="00DB5DFF" w:rsidRPr="006D0633" w14:paraId="2E63152E" w14:textId="77777777" w:rsidTr="002F5941">
        <w:tc>
          <w:tcPr>
            <w:tcW w:w="2093" w:type="dxa"/>
            <w:shd w:val="clear" w:color="auto" w:fill="auto"/>
          </w:tcPr>
          <w:p w14:paraId="477CBAF2" w14:textId="77777777" w:rsidR="00DB5DFF" w:rsidRPr="006D0633" w:rsidRDefault="00DB5DFF" w:rsidP="00DB5DFF">
            <w:pPr>
              <w:rPr>
                <w:rFonts w:ascii="Arial" w:hAnsi="Arial" w:cs="Arial"/>
                <w:sz w:val="22"/>
                <w:szCs w:val="22"/>
              </w:rPr>
            </w:pPr>
          </w:p>
        </w:tc>
        <w:tc>
          <w:tcPr>
            <w:tcW w:w="6520" w:type="dxa"/>
            <w:shd w:val="clear" w:color="auto" w:fill="auto"/>
          </w:tcPr>
          <w:p w14:paraId="171CB8D2" w14:textId="5A852AD3" w:rsidR="00DB5DFF" w:rsidRPr="006D0633" w:rsidRDefault="00DB5DFF" w:rsidP="00DB5DFF">
            <w:pPr>
              <w:pStyle w:val="xelementtoproof"/>
              <w:shd w:val="clear" w:color="auto" w:fill="FFFFFF"/>
              <w:spacing w:before="0" w:beforeAutospacing="0" w:after="0" w:afterAutospacing="0"/>
              <w:textAlignment w:val="baseline"/>
              <w:rPr>
                <w:rFonts w:ascii="Arial" w:hAnsi="Arial" w:cs="Arial"/>
                <w:sz w:val="22"/>
                <w:szCs w:val="22"/>
              </w:rPr>
            </w:pPr>
            <w:r>
              <w:rPr>
                <w:rFonts w:ascii="Arial" w:hAnsi="Arial" w:cs="Arial"/>
                <w:sz w:val="22"/>
                <w:szCs w:val="22"/>
              </w:rPr>
              <w:t>Meeting closed at 18.</w:t>
            </w:r>
            <w:r w:rsidR="009B1497">
              <w:rPr>
                <w:rFonts w:ascii="Arial" w:hAnsi="Arial" w:cs="Arial"/>
                <w:sz w:val="22"/>
                <w:szCs w:val="22"/>
              </w:rPr>
              <w:t>49</w:t>
            </w:r>
          </w:p>
        </w:tc>
        <w:tc>
          <w:tcPr>
            <w:tcW w:w="1730" w:type="dxa"/>
            <w:shd w:val="clear" w:color="auto" w:fill="auto"/>
          </w:tcPr>
          <w:p w14:paraId="43EB2123" w14:textId="77777777" w:rsidR="00DB5DFF" w:rsidRPr="006D0633" w:rsidRDefault="00DB5DFF" w:rsidP="00DB5DFF">
            <w:pPr>
              <w:rPr>
                <w:rFonts w:ascii="Arial" w:hAnsi="Arial" w:cs="Arial"/>
                <w:sz w:val="22"/>
                <w:szCs w:val="22"/>
              </w:rPr>
            </w:pPr>
          </w:p>
        </w:tc>
      </w:tr>
    </w:tbl>
    <w:p w14:paraId="176EC982" w14:textId="77777777" w:rsidR="00B253B2" w:rsidRDefault="00B253B2" w:rsidP="00F46C80">
      <w:pPr>
        <w:rPr>
          <w:rFonts w:ascii="Arial" w:hAnsi="Arial" w:cs="Arial"/>
          <w:sz w:val="22"/>
          <w:szCs w:val="22"/>
        </w:rPr>
      </w:pPr>
    </w:p>
    <w:p w14:paraId="1C1C3DEA" w14:textId="26AEB552" w:rsidR="00F46C80" w:rsidRPr="006D0633" w:rsidRDefault="00F46C80" w:rsidP="00F46C80">
      <w:pPr>
        <w:rPr>
          <w:rFonts w:ascii="Arial" w:hAnsi="Arial" w:cs="Arial"/>
          <w:sz w:val="22"/>
          <w:szCs w:val="22"/>
        </w:rPr>
      </w:pPr>
      <w:r w:rsidRPr="006D0633">
        <w:rPr>
          <w:rFonts w:ascii="Arial" w:hAnsi="Arial" w:cs="Arial"/>
          <w:sz w:val="22"/>
          <w:szCs w:val="22"/>
        </w:rPr>
        <w:t>ACTION LOG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983"/>
        <w:gridCol w:w="963"/>
        <w:gridCol w:w="2722"/>
      </w:tblGrid>
      <w:tr w:rsidR="00F46C80" w:rsidRPr="006D0633" w14:paraId="4CDB7FB9" w14:textId="77777777" w:rsidTr="00ED689A">
        <w:tc>
          <w:tcPr>
            <w:tcW w:w="675" w:type="dxa"/>
            <w:shd w:val="clear" w:color="auto" w:fill="BFBFBF"/>
          </w:tcPr>
          <w:p w14:paraId="0280065D" w14:textId="77777777" w:rsidR="00F46C80" w:rsidRPr="006D0633" w:rsidRDefault="00F46C80" w:rsidP="00840FA3">
            <w:pPr>
              <w:rPr>
                <w:rFonts w:ascii="Arial" w:hAnsi="Arial" w:cs="Arial"/>
                <w:sz w:val="22"/>
                <w:szCs w:val="22"/>
              </w:rPr>
            </w:pPr>
            <w:r w:rsidRPr="006D0633">
              <w:rPr>
                <w:rFonts w:ascii="Arial" w:hAnsi="Arial" w:cs="Arial"/>
                <w:sz w:val="22"/>
                <w:szCs w:val="22"/>
              </w:rPr>
              <w:t>Item</w:t>
            </w:r>
          </w:p>
        </w:tc>
        <w:tc>
          <w:tcPr>
            <w:tcW w:w="5983" w:type="dxa"/>
            <w:shd w:val="clear" w:color="auto" w:fill="BFBFBF"/>
          </w:tcPr>
          <w:p w14:paraId="0480D4C9" w14:textId="77777777" w:rsidR="00F46C80" w:rsidRPr="006D0633" w:rsidRDefault="00F46C80" w:rsidP="00840FA3">
            <w:pPr>
              <w:rPr>
                <w:rFonts w:ascii="Arial" w:hAnsi="Arial" w:cs="Arial"/>
                <w:sz w:val="22"/>
                <w:szCs w:val="22"/>
              </w:rPr>
            </w:pPr>
            <w:r w:rsidRPr="006D0633">
              <w:rPr>
                <w:rFonts w:ascii="Arial" w:hAnsi="Arial" w:cs="Arial"/>
                <w:sz w:val="22"/>
                <w:szCs w:val="22"/>
              </w:rPr>
              <w:t>Action</w:t>
            </w:r>
          </w:p>
        </w:tc>
        <w:tc>
          <w:tcPr>
            <w:tcW w:w="963" w:type="dxa"/>
            <w:shd w:val="clear" w:color="auto" w:fill="BFBFBF"/>
          </w:tcPr>
          <w:p w14:paraId="5D6FE2EF" w14:textId="77777777" w:rsidR="00F46C80" w:rsidRPr="006D0633" w:rsidRDefault="00F46C80" w:rsidP="00840FA3">
            <w:pPr>
              <w:rPr>
                <w:rFonts w:ascii="Arial" w:hAnsi="Arial" w:cs="Arial"/>
                <w:sz w:val="22"/>
                <w:szCs w:val="22"/>
              </w:rPr>
            </w:pPr>
            <w:r w:rsidRPr="006D0633">
              <w:rPr>
                <w:rFonts w:ascii="Arial" w:hAnsi="Arial" w:cs="Arial"/>
                <w:sz w:val="22"/>
                <w:szCs w:val="22"/>
              </w:rPr>
              <w:t>Person</w:t>
            </w:r>
          </w:p>
        </w:tc>
        <w:tc>
          <w:tcPr>
            <w:tcW w:w="2722" w:type="dxa"/>
            <w:shd w:val="clear" w:color="auto" w:fill="BFBFBF"/>
          </w:tcPr>
          <w:p w14:paraId="2861D956" w14:textId="77777777" w:rsidR="00F46C80" w:rsidRPr="006D0633" w:rsidRDefault="00C05C6F" w:rsidP="00840FA3">
            <w:pPr>
              <w:rPr>
                <w:rFonts w:ascii="Arial" w:hAnsi="Arial" w:cs="Arial"/>
                <w:sz w:val="22"/>
                <w:szCs w:val="22"/>
              </w:rPr>
            </w:pPr>
            <w:r>
              <w:rPr>
                <w:rFonts w:ascii="Arial" w:hAnsi="Arial" w:cs="Arial"/>
                <w:sz w:val="22"/>
                <w:szCs w:val="22"/>
              </w:rPr>
              <w:t>Opened</w:t>
            </w:r>
          </w:p>
        </w:tc>
      </w:tr>
      <w:tr w:rsidR="00A3227B" w:rsidRPr="00F305F2" w14:paraId="29A23608" w14:textId="77777777" w:rsidTr="00ED689A">
        <w:tc>
          <w:tcPr>
            <w:tcW w:w="675" w:type="dxa"/>
            <w:shd w:val="clear" w:color="auto" w:fill="auto"/>
          </w:tcPr>
          <w:p w14:paraId="6B0D9B88" w14:textId="12745F1F" w:rsidR="00A3227B" w:rsidRDefault="009B1497" w:rsidP="00A3227B">
            <w:pPr>
              <w:rPr>
                <w:rFonts w:ascii="Arial" w:hAnsi="Arial" w:cs="Arial"/>
                <w:sz w:val="22"/>
                <w:szCs w:val="22"/>
              </w:rPr>
            </w:pPr>
            <w:r>
              <w:rPr>
                <w:rFonts w:ascii="Arial" w:hAnsi="Arial" w:cs="Arial"/>
                <w:sz w:val="22"/>
                <w:szCs w:val="22"/>
              </w:rPr>
              <w:t>1</w:t>
            </w:r>
          </w:p>
        </w:tc>
        <w:tc>
          <w:tcPr>
            <w:tcW w:w="5983" w:type="dxa"/>
            <w:shd w:val="clear" w:color="auto" w:fill="auto"/>
          </w:tcPr>
          <w:p w14:paraId="04149809" w14:textId="3DD02EBE" w:rsidR="00A3227B" w:rsidRDefault="009B1497" w:rsidP="00A3227B">
            <w:pPr>
              <w:pStyle w:val="ListParagraph"/>
              <w:ind w:left="0"/>
              <w:rPr>
                <w:rFonts w:eastAsia="Times New Roman"/>
                <w:color w:val="000000"/>
                <w:sz w:val="22"/>
                <w:szCs w:val="22"/>
                <w:lang w:eastAsia="en-GB"/>
              </w:rPr>
            </w:pPr>
            <w:r>
              <w:rPr>
                <w:rFonts w:eastAsia="Times New Roman"/>
                <w:color w:val="000000"/>
                <w:sz w:val="22"/>
                <w:szCs w:val="22"/>
                <w:lang w:eastAsia="en-GB"/>
              </w:rPr>
              <w:t>Circulate revised</w:t>
            </w:r>
            <w:r w:rsidR="006624C7">
              <w:rPr>
                <w:rFonts w:eastAsia="Times New Roman"/>
                <w:color w:val="000000"/>
                <w:sz w:val="22"/>
                <w:szCs w:val="22"/>
                <w:lang w:eastAsia="en-GB"/>
              </w:rPr>
              <w:t xml:space="preserve"> IOG </w:t>
            </w:r>
            <w:r>
              <w:rPr>
                <w:rFonts w:eastAsia="Times New Roman"/>
                <w:color w:val="000000"/>
                <w:sz w:val="22"/>
                <w:szCs w:val="22"/>
                <w:lang w:eastAsia="en-GB"/>
              </w:rPr>
              <w:t>to governors</w:t>
            </w:r>
          </w:p>
        </w:tc>
        <w:tc>
          <w:tcPr>
            <w:tcW w:w="963" w:type="dxa"/>
            <w:shd w:val="clear" w:color="auto" w:fill="auto"/>
          </w:tcPr>
          <w:p w14:paraId="25194CD7" w14:textId="41B121BB" w:rsidR="00A3227B" w:rsidRDefault="006624C7" w:rsidP="00A3227B">
            <w:pPr>
              <w:rPr>
                <w:rFonts w:ascii="Arial" w:hAnsi="Arial" w:cs="Arial"/>
                <w:sz w:val="22"/>
                <w:szCs w:val="22"/>
              </w:rPr>
            </w:pPr>
            <w:r>
              <w:rPr>
                <w:rFonts w:ascii="Arial" w:hAnsi="Arial" w:cs="Arial"/>
                <w:sz w:val="22"/>
                <w:szCs w:val="22"/>
              </w:rPr>
              <w:t>Clerk</w:t>
            </w:r>
          </w:p>
        </w:tc>
        <w:tc>
          <w:tcPr>
            <w:tcW w:w="2722" w:type="dxa"/>
            <w:shd w:val="clear" w:color="auto" w:fill="auto"/>
          </w:tcPr>
          <w:p w14:paraId="56A59717" w14:textId="118A0E85" w:rsidR="00A3227B" w:rsidRDefault="009B1497" w:rsidP="00A3227B">
            <w:pPr>
              <w:rPr>
                <w:rFonts w:ascii="Arial" w:hAnsi="Arial" w:cs="Arial"/>
                <w:sz w:val="22"/>
                <w:szCs w:val="22"/>
              </w:rPr>
            </w:pPr>
            <w:r>
              <w:rPr>
                <w:rFonts w:ascii="Arial" w:hAnsi="Arial" w:cs="Arial"/>
                <w:sz w:val="22"/>
                <w:szCs w:val="22"/>
              </w:rPr>
              <w:t>Dec</w:t>
            </w:r>
            <w:r w:rsidR="006624C7">
              <w:rPr>
                <w:rFonts w:ascii="Arial" w:hAnsi="Arial" w:cs="Arial"/>
                <w:sz w:val="22"/>
                <w:szCs w:val="22"/>
              </w:rPr>
              <w:t xml:space="preserve"> 2024</w:t>
            </w:r>
          </w:p>
        </w:tc>
      </w:tr>
      <w:tr w:rsidR="006624C7" w:rsidRPr="00F305F2" w14:paraId="3C374E4C" w14:textId="77777777" w:rsidTr="00ED689A">
        <w:tc>
          <w:tcPr>
            <w:tcW w:w="675" w:type="dxa"/>
            <w:shd w:val="clear" w:color="auto" w:fill="auto"/>
          </w:tcPr>
          <w:p w14:paraId="5256B5C5" w14:textId="119A7CBE" w:rsidR="006624C7" w:rsidRDefault="009B1497" w:rsidP="006624C7">
            <w:pPr>
              <w:rPr>
                <w:rFonts w:ascii="Arial" w:hAnsi="Arial" w:cs="Arial"/>
                <w:sz w:val="22"/>
                <w:szCs w:val="22"/>
              </w:rPr>
            </w:pPr>
            <w:r>
              <w:rPr>
                <w:rFonts w:ascii="Arial" w:hAnsi="Arial" w:cs="Arial"/>
                <w:sz w:val="22"/>
                <w:szCs w:val="22"/>
              </w:rPr>
              <w:t>2</w:t>
            </w:r>
          </w:p>
        </w:tc>
        <w:tc>
          <w:tcPr>
            <w:tcW w:w="5983" w:type="dxa"/>
            <w:shd w:val="clear" w:color="auto" w:fill="auto"/>
          </w:tcPr>
          <w:p w14:paraId="63881AB6" w14:textId="17CCA961" w:rsidR="006624C7" w:rsidRDefault="009B1497" w:rsidP="006624C7">
            <w:pPr>
              <w:pStyle w:val="ListParagraph"/>
              <w:ind w:left="0"/>
              <w:rPr>
                <w:rFonts w:eastAsia="Times New Roman"/>
                <w:color w:val="000000"/>
                <w:sz w:val="22"/>
                <w:szCs w:val="22"/>
                <w:lang w:eastAsia="en-GB"/>
              </w:rPr>
            </w:pPr>
            <w:r>
              <w:rPr>
                <w:rFonts w:eastAsia="Times New Roman"/>
                <w:color w:val="000000"/>
                <w:sz w:val="22"/>
                <w:szCs w:val="22"/>
                <w:lang w:eastAsia="en-GB"/>
              </w:rPr>
              <w:t>Complete monitoring visit report</w:t>
            </w:r>
          </w:p>
        </w:tc>
        <w:tc>
          <w:tcPr>
            <w:tcW w:w="963" w:type="dxa"/>
            <w:shd w:val="clear" w:color="auto" w:fill="auto"/>
          </w:tcPr>
          <w:p w14:paraId="77759147" w14:textId="11CB3446" w:rsidR="006624C7" w:rsidRDefault="009B1497" w:rsidP="006624C7">
            <w:pPr>
              <w:rPr>
                <w:rFonts w:ascii="Arial" w:hAnsi="Arial" w:cs="Arial"/>
                <w:sz w:val="22"/>
                <w:szCs w:val="22"/>
              </w:rPr>
            </w:pPr>
            <w:r>
              <w:rPr>
                <w:rFonts w:ascii="Arial" w:hAnsi="Arial" w:cs="Arial"/>
                <w:sz w:val="22"/>
                <w:szCs w:val="22"/>
              </w:rPr>
              <w:t>DG</w:t>
            </w:r>
          </w:p>
        </w:tc>
        <w:tc>
          <w:tcPr>
            <w:tcW w:w="2722" w:type="dxa"/>
            <w:shd w:val="clear" w:color="auto" w:fill="auto"/>
          </w:tcPr>
          <w:p w14:paraId="745356D6" w14:textId="1B486DE7" w:rsidR="006624C7" w:rsidRDefault="009B1497" w:rsidP="006624C7">
            <w:pPr>
              <w:rPr>
                <w:rFonts w:ascii="Arial" w:hAnsi="Arial" w:cs="Arial"/>
                <w:sz w:val="22"/>
                <w:szCs w:val="22"/>
              </w:rPr>
            </w:pPr>
            <w:r>
              <w:rPr>
                <w:rFonts w:ascii="Arial" w:hAnsi="Arial" w:cs="Arial"/>
                <w:sz w:val="22"/>
                <w:szCs w:val="22"/>
              </w:rPr>
              <w:t>Dec</w:t>
            </w:r>
            <w:r w:rsidR="006624C7" w:rsidRPr="004E0363">
              <w:rPr>
                <w:rFonts w:ascii="Arial" w:hAnsi="Arial" w:cs="Arial"/>
                <w:sz w:val="22"/>
                <w:szCs w:val="22"/>
              </w:rPr>
              <w:t xml:space="preserve"> 2024</w:t>
            </w:r>
          </w:p>
        </w:tc>
      </w:tr>
      <w:tr w:rsidR="006624C7" w:rsidRPr="00F305F2" w14:paraId="448AB0C8" w14:textId="77777777" w:rsidTr="00ED689A">
        <w:tc>
          <w:tcPr>
            <w:tcW w:w="675" w:type="dxa"/>
            <w:shd w:val="clear" w:color="auto" w:fill="auto"/>
          </w:tcPr>
          <w:p w14:paraId="53EDD8C5" w14:textId="7A3D8F1E" w:rsidR="006624C7" w:rsidRDefault="009B1497" w:rsidP="006624C7">
            <w:pPr>
              <w:rPr>
                <w:rFonts w:ascii="Arial" w:hAnsi="Arial" w:cs="Arial"/>
                <w:sz w:val="22"/>
                <w:szCs w:val="22"/>
              </w:rPr>
            </w:pPr>
            <w:r>
              <w:rPr>
                <w:rFonts w:ascii="Arial" w:hAnsi="Arial" w:cs="Arial"/>
                <w:sz w:val="22"/>
                <w:szCs w:val="22"/>
              </w:rPr>
              <w:t>3</w:t>
            </w:r>
          </w:p>
        </w:tc>
        <w:tc>
          <w:tcPr>
            <w:tcW w:w="5983" w:type="dxa"/>
            <w:shd w:val="clear" w:color="auto" w:fill="auto"/>
          </w:tcPr>
          <w:p w14:paraId="66A1EF15" w14:textId="0775649E" w:rsidR="006624C7" w:rsidRDefault="009B1497" w:rsidP="006624C7">
            <w:pPr>
              <w:pStyle w:val="ListParagraph"/>
              <w:ind w:left="0"/>
              <w:rPr>
                <w:rFonts w:eastAsia="Times New Roman"/>
                <w:color w:val="000000"/>
                <w:sz w:val="22"/>
                <w:szCs w:val="22"/>
                <w:lang w:eastAsia="en-GB"/>
              </w:rPr>
            </w:pPr>
            <w:r>
              <w:rPr>
                <w:rFonts w:eastAsia="Times New Roman"/>
                <w:color w:val="000000"/>
                <w:sz w:val="22"/>
                <w:szCs w:val="22"/>
                <w:lang w:eastAsia="en-GB"/>
              </w:rPr>
              <w:t>Review interest in proposal and bring back findings</w:t>
            </w:r>
          </w:p>
        </w:tc>
        <w:tc>
          <w:tcPr>
            <w:tcW w:w="963" w:type="dxa"/>
            <w:shd w:val="clear" w:color="auto" w:fill="auto"/>
          </w:tcPr>
          <w:p w14:paraId="6D5DD995" w14:textId="6DAD29CA" w:rsidR="006624C7" w:rsidRDefault="009B1497" w:rsidP="006624C7">
            <w:pPr>
              <w:rPr>
                <w:rFonts w:ascii="Arial" w:hAnsi="Arial" w:cs="Arial"/>
                <w:sz w:val="22"/>
                <w:szCs w:val="22"/>
              </w:rPr>
            </w:pPr>
            <w:r>
              <w:rPr>
                <w:rFonts w:ascii="Arial" w:hAnsi="Arial" w:cs="Arial"/>
                <w:sz w:val="22"/>
                <w:szCs w:val="22"/>
              </w:rPr>
              <w:t>EI</w:t>
            </w:r>
          </w:p>
        </w:tc>
        <w:tc>
          <w:tcPr>
            <w:tcW w:w="2722" w:type="dxa"/>
            <w:shd w:val="clear" w:color="auto" w:fill="auto"/>
          </w:tcPr>
          <w:p w14:paraId="44712AFB" w14:textId="69C466D0" w:rsidR="006624C7" w:rsidRDefault="009B1497" w:rsidP="006624C7">
            <w:pPr>
              <w:rPr>
                <w:rFonts w:ascii="Arial" w:hAnsi="Arial" w:cs="Arial"/>
                <w:sz w:val="22"/>
                <w:szCs w:val="22"/>
              </w:rPr>
            </w:pPr>
            <w:r>
              <w:rPr>
                <w:rFonts w:ascii="Arial" w:hAnsi="Arial" w:cs="Arial"/>
                <w:sz w:val="22"/>
                <w:szCs w:val="22"/>
              </w:rPr>
              <w:t>Dec</w:t>
            </w:r>
            <w:r w:rsidR="006624C7" w:rsidRPr="004E0363">
              <w:rPr>
                <w:rFonts w:ascii="Arial" w:hAnsi="Arial" w:cs="Arial"/>
                <w:sz w:val="22"/>
                <w:szCs w:val="22"/>
              </w:rPr>
              <w:t xml:space="preserve"> 2024</w:t>
            </w:r>
          </w:p>
        </w:tc>
      </w:tr>
    </w:tbl>
    <w:p w14:paraId="25E3CC9B" w14:textId="77777777" w:rsidR="00753542" w:rsidRPr="006D0633" w:rsidRDefault="00753542" w:rsidP="00F46C80">
      <w:pPr>
        <w:rPr>
          <w:rFonts w:ascii="Arial" w:hAnsi="Arial" w:cs="Arial"/>
          <w:sz w:val="22"/>
          <w:szCs w:val="22"/>
        </w:rPr>
      </w:pPr>
    </w:p>
    <w:sectPr w:rsidR="00753542" w:rsidRPr="006D0633" w:rsidSect="0076563A">
      <w:headerReference w:type="default" r:id="rId13"/>
      <w:footerReference w:type="even" r:id="rId14"/>
      <w:footerReference w:type="default" r:id="rId15"/>
      <w:footerReference w:type="first" r:id="rId16"/>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eavening Primary Head" w:date="2025-01-06T12:15:00Z" w:initials="LPH">
    <w:p w14:paraId="656D4817" w14:textId="409C0405" w:rsidR="00E53483" w:rsidRDefault="00E53483">
      <w:pPr>
        <w:pStyle w:val="CommentText"/>
      </w:pPr>
      <w:r>
        <w:rPr>
          <w:rStyle w:val="CommentReference"/>
        </w:rPr>
        <w:annotationRef/>
      </w:r>
      <w:r>
        <w:t>35% not 35 pupils</w:t>
      </w:r>
    </w:p>
  </w:comment>
  <w:comment w:id="1" w:author="Leavening Primary Head" w:date="2025-01-06T12:15:00Z" w:initials="LPH">
    <w:p w14:paraId="572BEFA1" w14:textId="4B94C802" w:rsidR="00E53483" w:rsidRDefault="00E53483">
      <w:pPr>
        <w:pStyle w:val="CommentText"/>
      </w:pPr>
      <w:r>
        <w:rPr>
          <w:rStyle w:val="CommentReference"/>
        </w:rPr>
        <w:annotationRef/>
      </w:r>
    </w:p>
  </w:comment>
  <w:comment w:id="2" w:author="Leavening Primary Head" w:date="2025-01-06T12:17:00Z" w:initials="LPH">
    <w:p w14:paraId="25C9CA5F" w14:textId="71000D97" w:rsidR="00E53483" w:rsidRDefault="00E53483">
      <w:pPr>
        <w:pStyle w:val="CommentText"/>
      </w:pPr>
      <w:r>
        <w:rPr>
          <w:rStyle w:val="CommentReference"/>
        </w:rPr>
        <w:annotationRef/>
      </w:r>
      <w:r>
        <w:t>I think this highlighted information could be omitted as it is quite confidential.</w:t>
      </w:r>
    </w:p>
  </w:comment>
  <w:comment w:id="3" w:author="Leavening Primary Head" w:date="2025-01-06T12:17:00Z" w:initials="LPH">
    <w:p w14:paraId="2A16532B" w14:textId="35814F18" w:rsidR="00E53483" w:rsidRDefault="00E53483">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6D4817" w15:done="0"/>
  <w15:commentEx w15:paraId="572BEFA1" w15:paraIdParent="656D4817" w15:done="0"/>
  <w15:commentEx w15:paraId="25C9CA5F" w15:done="0"/>
  <w15:commentEx w15:paraId="2A16532B" w15:paraIdParent="25C9CA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2647E0" w16cex:dateUtc="2025-01-06T12:15:00Z"/>
  <w16cex:commentExtensible w16cex:durableId="2B2647E9" w16cex:dateUtc="2025-01-06T12:15:00Z"/>
  <w16cex:commentExtensible w16cex:durableId="2B26484B" w16cex:dateUtc="2025-01-06T12:17:00Z"/>
  <w16cex:commentExtensible w16cex:durableId="2B26486C" w16cex:dateUtc="2025-01-06T1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6D4817" w16cid:durableId="2B2647E0"/>
  <w16cid:commentId w16cid:paraId="572BEFA1" w16cid:durableId="2B2647E9"/>
  <w16cid:commentId w16cid:paraId="25C9CA5F" w16cid:durableId="2B26484B"/>
  <w16cid:commentId w16cid:paraId="2A16532B" w16cid:durableId="2B2648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025D9" w14:textId="77777777" w:rsidR="00054FC4" w:rsidRDefault="00054FC4">
      <w:r>
        <w:separator/>
      </w:r>
    </w:p>
  </w:endnote>
  <w:endnote w:type="continuationSeparator" w:id="0">
    <w:p w14:paraId="58E03F25" w14:textId="77777777" w:rsidR="00054FC4" w:rsidRDefault="00054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32808" w14:textId="04B59074" w:rsidR="00241237" w:rsidRDefault="00902625" w:rsidP="00773EA5">
    <w:pPr>
      <w:pStyle w:val="Footer"/>
      <w:framePr w:wrap="around"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09F38240" wp14:editId="6EF399EB">
              <wp:simplePos x="635" y="635"/>
              <wp:positionH relativeFrom="page">
                <wp:align>center</wp:align>
              </wp:positionH>
              <wp:positionV relativeFrom="page">
                <wp:align>bottom</wp:align>
              </wp:positionV>
              <wp:extent cx="443865" cy="443865"/>
              <wp:effectExtent l="0" t="0" r="8890" b="0"/>
              <wp:wrapNone/>
              <wp:docPr id="6" name="Text Box 6"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D5E054" w14:textId="660BCCC2" w:rsidR="00902625" w:rsidRPr="00902625" w:rsidRDefault="00902625" w:rsidP="00902625">
                          <w:pPr>
                            <w:rPr>
                              <w:rFonts w:ascii="Calibri" w:eastAsia="Calibri" w:hAnsi="Calibri" w:cs="Calibri"/>
                              <w:noProof/>
                              <w:color w:val="FF0000"/>
                              <w:sz w:val="20"/>
                              <w:szCs w:val="20"/>
                            </w:rPr>
                          </w:pPr>
                          <w:r w:rsidRPr="00902625">
                            <w:rPr>
                              <w:rFonts w:ascii="Calibri" w:eastAsia="Calibri" w:hAnsi="Calibri" w:cs="Calibri"/>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w:pict>
            <v:shapetype w14:anchorId="09F38240" id="_x0000_t202" coordsize="21600,21600" o:spt="202" path="m,l,21600r21600,l21600,xe">
              <v:stroke joinstyle="miter"/>
              <v:path gradientshapeok="t" o:connecttype="rect"/>
            </v:shapetype>
            <v:shape id="Text Box 6" o:spid="_x0000_s1026" type="#_x0000_t202" alt="OFFICIAL - SENSITIVE"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6D5E054" w14:textId="660BCCC2" w:rsidR="00902625" w:rsidRPr="00902625" w:rsidRDefault="00902625" w:rsidP="00902625">
                    <w:pPr>
                      <w:rPr>
                        <w:rFonts w:ascii="Calibri" w:eastAsia="Calibri" w:hAnsi="Calibri" w:cs="Calibri"/>
                        <w:noProof/>
                        <w:color w:val="FF0000"/>
                        <w:sz w:val="20"/>
                        <w:szCs w:val="20"/>
                      </w:rPr>
                    </w:pPr>
                    <w:r w:rsidRPr="00902625">
                      <w:rPr>
                        <w:rFonts w:ascii="Calibri" w:eastAsia="Calibri" w:hAnsi="Calibri" w:cs="Calibri"/>
                        <w:noProof/>
                        <w:color w:val="FF0000"/>
                        <w:sz w:val="20"/>
                        <w:szCs w:val="20"/>
                      </w:rPr>
                      <w:t>OFFICIAL - SENSITIVE</w:t>
                    </w:r>
                  </w:p>
                </w:txbxContent>
              </v:textbox>
              <w10:wrap anchorx="page" anchory="page"/>
            </v:shape>
          </w:pict>
        </mc:Fallback>
      </mc:AlternateContent>
    </w:r>
    <w:r w:rsidR="00241237">
      <w:rPr>
        <w:rStyle w:val="PageNumber"/>
      </w:rPr>
      <w:fldChar w:fldCharType="begin"/>
    </w:r>
    <w:r w:rsidR="00241237">
      <w:rPr>
        <w:rStyle w:val="PageNumber"/>
      </w:rPr>
      <w:instrText xml:space="preserve">PAGE  </w:instrText>
    </w:r>
    <w:r w:rsidR="00241237">
      <w:rPr>
        <w:rStyle w:val="PageNumber"/>
      </w:rPr>
      <w:fldChar w:fldCharType="separate"/>
    </w:r>
    <w:r>
      <w:rPr>
        <w:rStyle w:val="PageNumber"/>
        <w:noProof/>
      </w:rPr>
      <w:t>1</w:t>
    </w:r>
    <w:r w:rsidR="00241237">
      <w:rPr>
        <w:rStyle w:val="PageNumber"/>
      </w:rPr>
      <w:fldChar w:fldCharType="end"/>
    </w:r>
  </w:p>
  <w:p w14:paraId="4BA370C8" w14:textId="77777777" w:rsidR="00241237" w:rsidRDefault="00241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FCE51" w14:textId="3EE3C257" w:rsidR="00241237" w:rsidRDefault="00902625" w:rsidP="00773EA5">
    <w:pPr>
      <w:pStyle w:val="Footer"/>
      <w:framePr w:wrap="around" w:vAnchor="text" w:hAnchor="margin" w:xAlign="center" w:y="1"/>
      <w:rPr>
        <w:rStyle w:val="PageNumber"/>
      </w:rPr>
    </w:pPr>
    <w:r>
      <w:rPr>
        <w:noProof/>
      </w:rPr>
      <mc:AlternateContent>
        <mc:Choice Requires="wps">
          <w:drawing>
            <wp:anchor distT="0" distB="0" distL="0" distR="0" simplePos="0" relativeHeight="251660288" behindDoc="0" locked="0" layoutInCell="1" allowOverlap="1" wp14:anchorId="42A36251" wp14:editId="4D93903E">
              <wp:simplePos x="3743442" y="10069597"/>
              <wp:positionH relativeFrom="page">
                <wp:align>center</wp:align>
              </wp:positionH>
              <wp:positionV relativeFrom="page">
                <wp:align>bottom</wp:align>
              </wp:positionV>
              <wp:extent cx="443865" cy="443865"/>
              <wp:effectExtent l="0" t="0" r="8890" b="0"/>
              <wp:wrapNone/>
              <wp:docPr id="7" name="Text Box 7"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04F847" w14:textId="77B57C01" w:rsidR="00902625" w:rsidRPr="00902625" w:rsidRDefault="00902625" w:rsidP="00902625">
                          <w:pPr>
                            <w:rPr>
                              <w:rFonts w:ascii="Calibri" w:eastAsia="Calibri" w:hAnsi="Calibri" w:cs="Calibri"/>
                              <w:noProof/>
                              <w:color w:val="FF0000"/>
                              <w:sz w:val="20"/>
                              <w:szCs w:val="20"/>
                            </w:rPr>
                          </w:pPr>
                          <w:r w:rsidRPr="00902625">
                            <w:rPr>
                              <w:rFonts w:ascii="Calibri" w:eastAsia="Calibri" w:hAnsi="Calibri" w:cs="Calibri"/>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w:pict>
            <v:shapetype w14:anchorId="42A36251" id="_x0000_t202" coordsize="21600,21600" o:spt="202" path="m,l,21600r21600,l21600,xe">
              <v:stroke joinstyle="miter"/>
              <v:path gradientshapeok="t" o:connecttype="rect"/>
            </v:shapetype>
            <v:shape id="Text Box 7" o:spid="_x0000_s1027" type="#_x0000_t202" alt="OFFICIAL - SENSITIVE"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604F847" w14:textId="77B57C01" w:rsidR="00902625" w:rsidRPr="00902625" w:rsidRDefault="00902625" w:rsidP="00902625">
                    <w:pPr>
                      <w:rPr>
                        <w:rFonts w:ascii="Calibri" w:eastAsia="Calibri" w:hAnsi="Calibri" w:cs="Calibri"/>
                        <w:noProof/>
                        <w:color w:val="FF0000"/>
                        <w:sz w:val="20"/>
                        <w:szCs w:val="20"/>
                      </w:rPr>
                    </w:pPr>
                    <w:r w:rsidRPr="00902625">
                      <w:rPr>
                        <w:rFonts w:ascii="Calibri" w:eastAsia="Calibri" w:hAnsi="Calibri" w:cs="Calibri"/>
                        <w:noProof/>
                        <w:color w:val="FF0000"/>
                        <w:sz w:val="20"/>
                        <w:szCs w:val="20"/>
                      </w:rPr>
                      <w:t>OFFICIAL - SENSITIVE</w:t>
                    </w:r>
                  </w:p>
                </w:txbxContent>
              </v:textbox>
              <w10:wrap anchorx="page" anchory="page"/>
            </v:shape>
          </w:pict>
        </mc:Fallback>
      </mc:AlternateContent>
    </w:r>
    <w:r w:rsidR="00241237">
      <w:rPr>
        <w:rStyle w:val="PageNumber"/>
      </w:rPr>
      <w:fldChar w:fldCharType="begin"/>
    </w:r>
    <w:r w:rsidR="00241237">
      <w:rPr>
        <w:rStyle w:val="PageNumber"/>
      </w:rPr>
      <w:instrText xml:space="preserve">PAGE  </w:instrText>
    </w:r>
    <w:r w:rsidR="00241237">
      <w:rPr>
        <w:rStyle w:val="PageNumber"/>
      </w:rPr>
      <w:fldChar w:fldCharType="separate"/>
    </w:r>
    <w:r w:rsidR="003E4816">
      <w:rPr>
        <w:rStyle w:val="PageNumber"/>
        <w:noProof/>
      </w:rPr>
      <w:t>1</w:t>
    </w:r>
    <w:r w:rsidR="00241237">
      <w:rPr>
        <w:rStyle w:val="PageNumber"/>
      </w:rPr>
      <w:fldChar w:fldCharType="end"/>
    </w:r>
  </w:p>
  <w:p w14:paraId="7AEAFA00" w14:textId="77777777" w:rsidR="00241237" w:rsidRDefault="00241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72BF4" w14:textId="5C32535C" w:rsidR="00753542" w:rsidRDefault="00902625">
    <w:pPr>
      <w:pStyle w:val="Footer"/>
    </w:pPr>
    <w:r>
      <w:rPr>
        <w:noProof/>
      </w:rPr>
      <mc:AlternateContent>
        <mc:Choice Requires="wps">
          <w:drawing>
            <wp:anchor distT="0" distB="0" distL="0" distR="0" simplePos="0" relativeHeight="251658240" behindDoc="0" locked="0" layoutInCell="1" allowOverlap="1" wp14:anchorId="11B4C6E4" wp14:editId="2BFAEE00">
              <wp:simplePos x="635" y="635"/>
              <wp:positionH relativeFrom="page">
                <wp:align>center</wp:align>
              </wp:positionH>
              <wp:positionV relativeFrom="page">
                <wp:align>bottom</wp:align>
              </wp:positionV>
              <wp:extent cx="443865" cy="443865"/>
              <wp:effectExtent l="0" t="0" r="8890" b="0"/>
              <wp:wrapNone/>
              <wp:docPr id="5" name="Text Box 5"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B73567" w14:textId="31886DC9" w:rsidR="00902625" w:rsidRPr="00902625" w:rsidRDefault="00902625" w:rsidP="00902625">
                          <w:pPr>
                            <w:rPr>
                              <w:rFonts w:ascii="Calibri" w:eastAsia="Calibri" w:hAnsi="Calibri" w:cs="Calibri"/>
                              <w:noProof/>
                              <w:color w:val="FF0000"/>
                              <w:sz w:val="20"/>
                              <w:szCs w:val="20"/>
                            </w:rPr>
                          </w:pPr>
                          <w:r w:rsidRPr="00902625">
                            <w:rPr>
                              <w:rFonts w:ascii="Calibri" w:eastAsia="Calibri" w:hAnsi="Calibri" w:cs="Calibri"/>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w:pict>
            <v:shapetype w14:anchorId="11B4C6E4" id="_x0000_t202" coordsize="21600,21600" o:spt="202" path="m,l,21600r21600,l21600,xe">
              <v:stroke joinstyle="miter"/>
              <v:path gradientshapeok="t" o:connecttype="rect"/>
            </v:shapetype>
            <v:shape id="Text Box 5" o:spid="_x0000_s1028" type="#_x0000_t202" alt="OFFICIAL - SENSITIVE"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AB73567" w14:textId="31886DC9" w:rsidR="00902625" w:rsidRPr="00902625" w:rsidRDefault="00902625" w:rsidP="00902625">
                    <w:pPr>
                      <w:rPr>
                        <w:rFonts w:ascii="Calibri" w:eastAsia="Calibri" w:hAnsi="Calibri" w:cs="Calibri"/>
                        <w:noProof/>
                        <w:color w:val="FF0000"/>
                        <w:sz w:val="20"/>
                        <w:szCs w:val="20"/>
                      </w:rPr>
                    </w:pPr>
                    <w:r w:rsidRPr="00902625">
                      <w:rPr>
                        <w:rFonts w:ascii="Calibri" w:eastAsia="Calibri" w:hAnsi="Calibri" w:cs="Calibri"/>
                        <w:noProof/>
                        <w:color w:val="FF0000"/>
                        <w:sz w:val="20"/>
                        <w:szCs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B4C5C" w14:textId="77777777" w:rsidR="00054FC4" w:rsidRDefault="00054FC4">
      <w:r>
        <w:separator/>
      </w:r>
    </w:p>
  </w:footnote>
  <w:footnote w:type="continuationSeparator" w:id="0">
    <w:p w14:paraId="123D5C9D" w14:textId="77777777" w:rsidR="00054FC4" w:rsidRDefault="00054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D9ECD" w14:textId="77777777" w:rsidR="00E30D2E" w:rsidRPr="00511BDC" w:rsidRDefault="00E30D2E" w:rsidP="00E30D2E">
    <w:pPr>
      <w:pStyle w:val="Header"/>
      <w:tabs>
        <w:tab w:val="clear" w:pos="4513"/>
        <w:tab w:val="clear" w:pos="9026"/>
        <w:tab w:val="left" w:pos="3690"/>
      </w:tabs>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6951"/>
    <w:multiLevelType w:val="hybridMultilevel"/>
    <w:tmpl w:val="20D04F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67C048D"/>
    <w:multiLevelType w:val="hybridMultilevel"/>
    <w:tmpl w:val="30C2F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58E23E5"/>
    <w:multiLevelType w:val="hybridMultilevel"/>
    <w:tmpl w:val="6C126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CF151C"/>
    <w:multiLevelType w:val="hybridMultilevel"/>
    <w:tmpl w:val="1BB2BA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EF57607"/>
    <w:multiLevelType w:val="hybridMultilevel"/>
    <w:tmpl w:val="D1CE85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avening Primary Head">
    <w15:presenceInfo w15:providerId="AD" w15:userId="S::headteacher@leavening.n-yorks.sch.uk::86440b2f-3723-4cca-99a7-b37e9aca04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204"/>
    <w:rsid w:val="000119D6"/>
    <w:rsid w:val="0001630E"/>
    <w:rsid w:val="00020C58"/>
    <w:rsid w:val="00036F30"/>
    <w:rsid w:val="0004491A"/>
    <w:rsid w:val="00046649"/>
    <w:rsid w:val="000500EC"/>
    <w:rsid w:val="00054FC4"/>
    <w:rsid w:val="00061DA5"/>
    <w:rsid w:val="000628BA"/>
    <w:rsid w:val="00063CB1"/>
    <w:rsid w:val="00067D7B"/>
    <w:rsid w:val="00086003"/>
    <w:rsid w:val="000A3DBA"/>
    <w:rsid w:val="000B0A84"/>
    <w:rsid w:val="000B73F3"/>
    <w:rsid w:val="000B761B"/>
    <w:rsid w:val="000C0628"/>
    <w:rsid w:val="000C2A0B"/>
    <w:rsid w:val="000C78D6"/>
    <w:rsid w:val="000D507F"/>
    <w:rsid w:val="000E6947"/>
    <w:rsid w:val="000E77E7"/>
    <w:rsid w:val="000E7C80"/>
    <w:rsid w:val="000F00AA"/>
    <w:rsid w:val="000F2080"/>
    <w:rsid w:val="000F73B6"/>
    <w:rsid w:val="0010635D"/>
    <w:rsid w:val="00115678"/>
    <w:rsid w:val="001206CE"/>
    <w:rsid w:val="00121423"/>
    <w:rsid w:val="00124238"/>
    <w:rsid w:val="001246AA"/>
    <w:rsid w:val="00134529"/>
    <w:rsid w:val="001400C3"/>
    <w:rsid w:val="001405FB"/>
    <w:rsid w:val="00157CFB"/>
    <w:rsid w:val="00167531"/>
    <w:rsid w:val="00167E80"/>
    <w:rsid w:val="00174379"/>
    <w:rsid w:val="0017467E"/>
    <w:rsid w:val="00175F9D"/>
    <w:rsid w:val="00182154"/>
    <w:rsid w:val="00185989"/>
    <w:rsid w:val="001928BB"/>
    <w:rsid w:val="0019453D"/>
    <w:rsid w:val="001951B5"/>
    <w:rsid w:val="001A270D"/>
    <w:rsid w:val="001A4F82"/>
    <w:rsid w:val="001B15B2"/>
    <w:rsid w:val="001B26A2"/>
    <w:rsid w:val="001B44D1"/>
    <w:rsid w:val="001C1354"/>
    <w:rsid w:val="001D11FE"/>
    <w:rsid w:val="001D1599"/>
    <w:rsid w:val="001D2D66"/>
    <w:rsid w:val="001D42F0"/>
    <w:rsid w:val="001D50A9"/>
    <w:rsid w:val="001D5980"/>
    <w:rsid w:val="001D61DD"/>
    <w:rsid w:val="001E156C"/>
    <w:rsid w:val="001E583F"/>
    <w:rsid w:val="001F457E"/>
    <w:rsid w:val="00200E2D"/>
    <w:rsid w:val="002131CF"/>
    <w:rsid w:val="00213BAB"/>
    <w:rsid w:val="0022060D"/>
    <w:rsid w:val="00221F1A"/>
    <w:rsid w:val="002224F4"/>
    <w:rsid w:val="00223A22"/>
    <w:rsid w:val="00223AEB"/>
    <w:rsid w:val="00241237"/>
    <w:rsid w:val="00241BC6"/>
    <w:rsid w:val="002420BA"/>
    <w:rsid w:val="002530AC"/>
    <w:rsid w:val="0025623B"/>
    <w:rsid w:val="002679DE"/>
    <w:rsid w:val="00270216"/>
    <w:rsid w:val="002727E1"/>
    <w:rsid w:val="0027664C"/>
    <w:rsid w:val="00277CFF"/>
    <w:rsid w:val="002850AD"/>
    <w:rsid w:val="00294B48"/>
    <w:rsid w:val="002A071C"/>
    <w:rsid w:val="002A545B"/>
    <w:rsid w:val="002B10D0"/>
    <w:rsid w:val="002B4771"/>
    <w:rsid w:val="002B7A22"/>
    <w:rsid w:val="002C167B"/>
    <w:rsid w:val="002D239F"/>
    <w:rsid w:val="002D7412"/>
    <w:rsid w:val="002E2EFC"/>
    <w:rsid w:val="002F5941"/>
    <w:rsid w:val="002F7B29"/>
    <w:rsid w:val="003000D3"/>
    <w:rsid w:val="00305B2C"/>
    <w:rsid w:val="003104D6"/>
    <w:rsid w:val="00320BA6"/>
    <w:rsid w:val="00326525"/>
    <w:rsid w:val="003323EA"/>
    <w:rsid w:val="00332601"/>
    <w:rsid w:val="0033535F"/>
    <w:rsid w:val="00343845"/>
    <w:rsid w:val="00353003"/>
    <w:rsid w:val="00354C74"/>
    <w:rsid w:val="00357246"/>
    <w:rsid w:val="00361D26"/>
    <w:rsid w:val="00374363"/>
    <w:rsid w:val="003748F3"/>
    <w:rsid w:val="00383785"/>
    <w:rsid w:val="00396BC0"/>
    <w:rsid w:val="003A18BD"/>
    <w:rsid w:val="003A2DC1"/>
    <w:rsid w:val="003B0BFD"/>
    <w:rsid w:val="003B18FC"/>
    <w:rsid w:val="003B2C38"/>
    <w:rsid w:val="003C349B"/>
    <w:rsid w:val="003C3942"/>
    <w:rsid w:val="003C43A3"/>
    <w:rsid w:val="003C4ED9"/>
    <w:rsid w:val="003C5E15"/>
    <w:rsid w:val="003C68C0"/>
    <w:rsid w:val="003D5D21"/>
    <w:rsid w:val="003D6173"/>
    <w:rsid w:val="003D72FE"/>
    <w:rsid w:val="003E29C4"/>
    <w:rsid w:val="003E4816"/>
    <w:rsid w:val="00402EB2"/>
    <w:rsid w:val="00404EF7"/>
    <w:rsid w:val="00413E63"/>
    <w:rsid w:val="004148CB"/>
    <w:rsid w:val="00415749"/>
    <w:rsid w:val="004178D6"/>
    <w:rsid w:val="00420176"/>
    <w:rsid w:val="004322F9"/>
    <w:rsid w:val="00435309"/>
    <w:rsid w:val="004404F6"/>
    <w:rsid w:val="00440A0A"/>
    <w:rsid w:val="004438C8"/>
    <w:rsid w:val="004542C6"/>
    <w:rsid w:val="00462EA7"/>
    <w:rsid w:val="00467EE5"/>
    <w:rsid w:val="00470F5B"/>
    <w:rsid w:val="00475CEB"/>
    <w:rsid w:val="00476712"/>
    <w:rsid w:val="00480EEF"/>
    <w:rsid w:val="004879F2"/>
    <w:rsid w:val="00496CEF"/>
    <w:rsid w:val="004A0148"/>
    <w:rsid w:val="004B1271"/>
    <w:rsid w:val="004B711A"/>
    <w:rsid w:val="004C0375"/>
    <w:rsid w:val="004C635E"/>
    <w:rsid w:val="004D03FF"/>
    <w:rsid w:val="004F2083"/>
    <w:rsid w:val="004F2CEF"/>
    <w:rsid w:val="004F4695"/>
    <w:rsid w:val="004F6A77"/>
    <w:rsid w:val="00504717"/>
    <w:rsid w:val="00511BDC"/>
    <w:rsid w:val="00513A7F"/>
    <w:rsid w:val="005213A4"/>
    <w:rsid w:val="005265FE"/>
    <w:rsid w:val="005270AC"/>
    <w:rsid w:val="00530C86"/>
    <w:rsid w:val="00534E6B"/>
    <w:rsid w:val="00535294"/>
    <w:rsid w:val="00541C65"/>
    <w:rsid w:val="00541F44"/>
    <w:rsid w:val="00542ED3"/>
    <w:rsid w:val="00547AF5"/>
    <w:rsid w:val="00552C1B"/>
    <w:rsid w:val="0055339C"/>
    <w:rsid w:val="005546AB"/>
    <w:rsid w:val="0056490A"/>
    <w:rsid w:val="005668DF"/>
    <w:rsid w:val="00570BA4"/>
    <w:rsid w:val="00571B38"/>
    <w:rsid w:val="00572984"/>
    <w:rsid w:val="00572A66"/>
    <w:rsid w:val="00576516"/>
    <w:rsid w:val="00577F58"/>
    <w:rsid w:val="00580C17"/>
    <w:rsid w:val="00581880"/>
    <w:rsid w:val="005825BD"/>
    <w:rsid w:val="00583371"/>
    <w:rsid w:val="0058394F"/>
    <w:rsid w:val="005839AD"/>
    <w:rsid w:val="005843F5"/>
    <w:rsid w:val="005848CD"/>
    <w:rsid w:val="005848D9"/>
    <w:rsid w:val="0058643E"/>
    <w:rsid w:val="005877EC"/>
    <w:rsid w:val="005A1DEF"/>
    <w:rsid w:val="005A5E40"/>
    <w:rsid w:val="005A72D8"/>
    <w:rsid w:val="005C0DB7"/>
    <w:rsid w:val="005D1DA4"/>
    <w:rsid w:val="005D3469"/>
    <w:rsid w:val="005D3935"/>
    <w:rsid w:val="005D4C51"/>
    <w:rsid w:val="005E4CB5"/>
    <w:rsid w:val="00607ACC"/>
    <w:rsid w:val="00607E89"/>
    <w:rsid w:val="00607F5E"/>
    <w:rsid w:val="00613E94"/>
    <w:rsid w:val="00614B54"/>
    <w:rsid w:val="0061502A"/>
    <w:rsid w:val="00621552"/>
    <w:rsid w:val="006220F5"/>
    <w:rsid w:val="0062633D"/>
    <w:rsid w:val="00626819"/>
    <w:rsid w:val="00626B7C"/>
    <w:rsid w:val="00637E07"/>
    <w:rsid w:val="00640333"/>
    <w:rsid w:val="00642CD6"/>
    <w:rsid w:val="006509D0"/>
    <w:rsid w:val="00656ACE"/>
    <w:rsid w:val="00660339"/>
    <w:rsid w:val="006624C7"/>
    <w:rsid w:val="0066347B"/>
    <w:rsid w:val="006642C0"/>
    <w:rsid w:val="00664415"/>
    <w:rsid w:val="00664F16"/>
    <w:rsid w:val="006656C7"/>
    <w:rsid w:val="006710F1"/>
    <w:rsid w:val="00672100"/>
    <w:rsid w:val="00672104"/>
    <w:rsid w:val="0067721B"/>
    <w:rsid w:val="00682027"/>
    <w:rsid w:val="00687BBF"/>
    <w:rsid w:val="006906D8"/>
    <w:rsid w:val="006907E9"/>
    <w:rsid w:val="006911D5"/>
    <w:rsid w:val="0069443E"/>
    <w:rsid w:val="00696C64"/>
    <w:rsid w:val="006A07FE"/>
    <w:rsid w:val="006A1C86"/>
    <w:rsid w:val="006B3BBE"/>
    <w:rsid w:val="006B7DB0"/>
    <w:rsid w:val="006C4D9A"/>
    <w:rsid w:val="006D0633"/>
    <w:rsid w:val="006D7204"/>
    <w:rsid w:val="006E1C7C"/>
    <w:rsid w:val="006E2F5E"/>
    <w:rsid w:val="006E34ED"/>
    <w:rsid w:val="006E597D"/>
    <w:rsid w:val="006E6612"/>
    <w:rsid w:val="006E7CE0"/>
    <w:rsid w:val="006F4881"/>
    <w:rsid w:val="006F6549"/>
    <w:rsid w:val="007003B7"/>
    <w:rsid w:val="00703CF5"/>
    <w:rsid w:val="00705087"/>
    <w:rsid w:val="00711D73"/>
    <w:rsid w:val="0071768C"/>
    <w:rsid w:val="00721FC8"/>
    <w:rsid w:val="00722673"/>
    <w:rsid w:val="007234E4"/>
    <w:rsid w:val="00724F97"/>
    <w:rsid w:val="00726E77"/>
    <w:rsid w:val="00733A4D"/>
    <w:rsid w:val="007345E9"/>
    <w:rsid w:val="00737323"/>
    <w:rsid w:val="00743045"/>
    <w:rsid w:val="00751F33"/>
    <w:rsid w:val="00753542"/>
    <w:rsid w:val="00757CE0"/>
    <w:rsid w:val="00757D84"/>
    <w:rsid w:val="00761865"/>
    <w:rsid w:val="0076563A"/>
    <w:rsid w:val="00767E56"/>
    <w:rsid w:val="00773EA5"/>
    <w:rsid w:val="00775C3F"/>
    <w:rsid w:val="00776BC1"/>
    <w:rsid w:val="00784DDC"/>
    <w:rsid w:val="00785D80"/>
    <w:rsid w:val="00786245"/>
    <w:rsid w:val="00791D0F"/>
    <w:rsid w:val="00795169"/>
    <w:rsid w:val="007A24DD"/>
    <w:rsid w:val="007B1899"/>
    <w:rsid w:val="007B69C9"/>
    <w:rsid w:val="007B6E69"/>
    <w:rsid w:val="007C1277"/>
    <w:rsid w:val="007C36CA"/>
    <w:rsid w:val="007C555F"/>
    <w:rsid w:val="007C69BC"/>
    <w:rsid w:val="007D1AF0"/>
    <w:rsid w:val="007E0411"/>
    <w:rsid w:val="007E4BB7"/>
    <w:rsid w:val="007E60A7"/>
    <w:rsid w:val="007E624C"/>
    <w:rsid w:val="007E77CC"/>
    <w:rsid w:val="007F123E"/>
    <w:rsid w:val="007F477D"/>
    <w:rsid w:val="00804060"/>
    <w:rsid w:val="0081767A"/>
    <w:rsid w:val="00817D01"/>
    <w:rsid w:val="00840F15"/>
    <w:rsid w:val="00840FA3"/>
    <w:rsid w:val="008459E6"/>
    <w:rsid w:val="008478D2"/>
    <w:rsid w:val="008620C1"/>
    <w:rsid w:val="008628DC"/>
    <w:rsid w:val="0087398B"/>
    <w:rsid w:val="0088456E"/>
    <w:rsid w:val="00886845"/>
    <w:rsid w:val="00887A78"/>
    <w:rsid w:val="00890982"/>
    <w:rsid w:val="008946A5"/>
    <w:rsid w:val="00895A8E"/>
    <w:rsid w:val="008A3516"/>
    <w:rsid w:val="008A3A25"/>
    <w:rsid w:val="008A44EF"/>
    <w:rsid w:val="008A5279"/>
    <w:rsid w:val="008A68ED"/>
    <w:rsid w:val="008B26F4"/>
    <w:rsid w:val="008B34FB"/>
    <w:rsid w:val="008B6D8B"/>
    <w:rsid w:val="008B7D29"/>
    <w:rsid w:val="008C2F44"/>
    <w:rsid w:val="008C4FB3"/>
    <w:rsid w:val="008C6A1D"/>
    <w:rsid w:val="008D0430"/>
    <w:rsid w:val="008E145E"/>
    <w:rsid w:val="008E33D9"/>
    <w:rsid w:val="008E5F14"/>
    <w:rsid w:val="008E7477"/>
    <w:rsid w:val="008F3A2E"/>
    <w:rsid w:val="0090200C"/>
    <w:rsid w:val="00902625"/>
    <w:rsid w:val="00906458"/>
    <w:rsid w:val="00911E32"/>
    <w:rsid w:val="00912087"/>
    <w:rsid w:val="00915861"/>
    <w:rsid w:val="00921800"/>
    <w:rsid w:val="0092365F"/>
    <w:rsid w:val="00926488"/>
    <w:rsid w:val="009301EB"/>
    <w:rsid w:val="009411B7"/>
    <w:rsid w:val="009427AE"/>
    <w:rsid w:val="00943871"/>
    <w:rsid w:val="009445B3"/>
    <w:rsid w:val="0094526A"/>
    <w:rsid w:val="0094564B"/>
    <w:rsid w:val="00952D73"/>
    <w:rsid w:val="00965883"/>
    <w:rsid w:val="00975908"/>
    <w:rsid w:val="009762AC"/>
    <w:rsid w:val="009876B7"/>
    <w:rsid w:val="00991126"/>
    <w:rsid w:val="0099331D"/>
    <w:rsid w:val="0099482B"/>
    <w:rsid w:val="0099518B"/>
    <w:rsid w:val="009A1A59"/>
    <w:rsid w:val="009A6E92"/>
    <w:rsid w:val="009B1213"/>
    <w:rsid w:val="009B1497"/>
    <w:rsid w:val="009B226A"/>
    <w:rsid w:val="009B3D41"/>
    <w:rsid w:val="009C03A2"/>
    <w:rsid w:val="009C613A"/>
    <w:rsid w:val="009C62B7"/>
    <w:rsid w:val="009C67FF"/>
    <w:rsid w:val="009C6810"/>
    <w:rsid w:val="009C7E33"/>
    <w:rsid w:val="009D02C3"/>
    <w:rsid w:val="009D150E"/>
    <w:rsid w:val="009E3407"/>
    <w:rsid w:val="009F0872"/>
    <w:rsid w:val="009F1042"/>
    <w:rsid w:val="00A000E6"/>
    <w:rsid w:val="00A00E96"/>
    <w:rsid w:val="00A02910"/>
    <w:rsid w:val="00A07D07"/>
    <w:rsid w:val="00A1090E"/>
    <w:rsid w:val="00A16165"/>
    <w:rsid w:val="00A2128D"/>
    <w:rsid w:val="00A2386B"/>
    <w:rsid w:val="00A238A2"/>
    <w:rsid w:val="00A255C0"/>
    <w:rsid w:val="00A3227B"/>
    <w:rsid w:val="00A360A5"/>
    <w:rsid w:val="00A36BC9"/>
    <w:rsid w:val="00A37EC6"/>
    <w:rsid w:val="00A4140D"/>
    <w:rsid w:val="00A41994"/>
    <w:rsid w:val="00A440FF"/>
    <w:rsid w:val="00A51099"/>
    <w:rsid w:val="00A54E25"/>
    <w:rsid w:val="00A57BC7"/>
    <w:rsid w:val="00A6679E"/>
    <w:rsid w:val="00A72215"/>
    <w:rsid w:val="00A74163"/>
    <w:rsid w:val="00A766CC"/>
    <w:rsid w:val="00A80CBE"/>
    <w:rsid w:val="00A83055"/>
    <w:rsid w:val="00A836DA"/>
    <w:rsid w:val="00A85713"/>
    <w:rsid w:val="00A8614C"/>
    <w:rsid w:val="00A87C78"/>
    <w:rsid w:val="00A95E12"/>
    <w:rsid w:val="00AA3167"/>
    <w:rsid w:val="00AA3862"/>
    <w:rsid w:val="00AA3A2A"/>
    <w:rsid w:val="00AA735E"/>
    <w:rsid w:val="00AC6C24"/>
    <w:rsid w:val="00AD2E36"/>
    <w:rsid w:val="00AD4A16"/>
    <w:rsid w:val="00AD6CE3"/>
    <w:rsid w:val="00AF074B"/>
    <w:rsid w:val="00B00971"/>
    <w:rsid w:val="00B00C5E"/>
    <w:rsid w:val="00B03EAD"/>
    <w:rsid w:val="00B107B8"/>
    <w:rsid w:val="00B107BE"/>
    <w:rsid w:val="00B13F40"/>
    <w:rsid w:val="00B21995"/>
    <w:rsid w:val="00B253B2"/>
    <w:rsid w:val="00B26F11"/>
    <w:rsid w:val="00B270F7"/>
    <w:rsid w:val="00B350E5"/>
    <w:rsid w:val="00B367A0"/>
    <w:rsid w:val="00B37C61"/>
    <w:rsid w:val="00B40BC7"/>
    <w:rsid w:val="00B41D6D"/>
    <w:rsid w:val="00B51878"/>
    <w:rsid w:val="00B52CBC"/>
    <w:rsid w:val="00B60D5C"/>
    <w:rsid w:val="00B6593A"/>
    <w:rsid w:val="00B7267D"/>
    <w:rsid w:val="00B8206B"/>
    <w:rsid w:val="00B830FD"/>
    <w:rsid w:val="00B87502"/>
    <w:rsid w:val="00B9495D"/>
    <w:rsid w:val="00B96A4B"/>
    <w:rsid w:val="00BA41DC"/>
    <w:rsid w:val="00BB031E"/>
    <w:rsid w:val="00BB0C2F"/>
    <w:rsid w:val="00BC5FA3"/>
    <w:rsid w:val="00BC5FE4"/>
    <w:rsid w:val="00BC694D"/>
    <w:rsid w:val="00BD7CDC"/>
    <w:rsid w:val="00BE2E1D"/>
    <w:rsid w:val="00BE527B"/>
    <w:rsid w:val="00BE62A6"/>
    <w:rsid w:val="00BF34FE"/>
    <w:rsid w:val="00BF7E71"/>
    <w:rsid w:val="00C05C6F"/>
    <w:rsid w:val="00C12859"/>
    <w:rsid w:val="00C12F42"/>
    <w:rsid w:val="00C1506C"/>
    <w:rsid w:val="00C2262E"/>
    <w:rsid w:val="00C36D29"/>
    <w:rsid w:val="00C4781F"/>
    <w:rsid w:val="00C47A79"/>
    <w:rsid w:val="00C52C4E"/>
    <w:rsid w:val="00C577FE"/>
    <w:rsid w:val="00C632D1"/>
    <w:rsid w:val="00C6583B"/>
    <w:rsid w:val="00C720B0"/>
    <w:rsid w:val="00C72BF3"/>
    <w:rsid w:val="00C74649"/>
    <w:rsid w:val="00C751D0"/>
    <w:rsid w:val="00C75801"/>
    <w:rsid w:val="00C811EE"/>
    <w:rsid w:val="00C84A33"/>
    <w:rsid w:val="00C92274"/>
    <w:rsid w:val="00CA0AAE"/>
    <w:rsid w:val="00CA7520"/>
    <w:rsid w:val="00CB2012"/>
    <w:rsid w:val="00CB253C"/>
    <w:rsid w:val="00CC0B07"/>
    <w:rsid w:val="00CC2C17"/>
    <w:rsid w:val="00CC4D24"/>
    <w:rsid w:val="00CC63E8"/>
    <w:rsid w:val="00CC64DE"/>
    <w:rsid w:val="00CC7697"/>
    <w:rsid w:val="00CE1B93"/>
    <w:rsid w:val="00CE351C"/>
    <w:rsid w:val="00CE4B53"/>
    <w:rsid w:val="00CE5391"/>
    <w:rsid w:val="00CE6896"/>
    <w:rsid w:val="00CF16DC"/>
    <w:rsid w:val="00CF322A"/>
    <w:rsid w:val="00CF6F5B"/>
    <w:rsid w:val="00D01486"/>
    <w:rsid w:val="00D116FD"/>
    <w:rsid w:val="00D17162"/>
    <w:rsid w:val="00D177E2"/>
    <w:rsid w:val="00D32B5E"/>
    <w:rsid w:val="00D33CD6"/>
    <w:rsid w:val="00D3650D"/>
    <w:rsid w:val="00D40445"/>
    <w:rsid w:val="00D429D4"/>
    <w:rsid w:val="00D53AF5"/>
    <w:rsid w:val="00D610FA"/>
    <w:rsid w:val="00D6300F"/>
    <w:rsid w:val="00D66377"/>
    <w:rsid w:val="00D74D7D"/>
    <w:rsid w:val="00D7674D"/>
    <w:rsid w:val="00D80B8D"/>
    <w:rsid w:val="00D86DC0"/>
    <w:rsid w:val="00D919FC"/>
    <w:rsid w:val="00D91D0E"/>
    <w:rsid w:val="00D939E6"/>
    <w:rsid w:val="00DA64B2"/>
    <w:rsid w:val="00DB5DFF"/>
    <w:rsid w:val="00DC2BC6"/>
    <w:rsid w:val="00DC5C82"/>
    <w:rsid w:val="00DC7158"/>
    <w:rsid w:val="00DD7990"/>
    <w:rsid w:val="00DE50F6"/>
    <w:rsid w:val="00DF01CD"/>
    <w:rsid w:val="00DF1426"/>
    <w:rsid w:val="00DF44A1"/>
    <w:rsid w:val="00DF5FDA"/>
    <w:rsid w:val="00E00D65"/>
    <w:rsid w:val="00E021EB"/>
    <w:rsid w:val="00E1668B"/>
    <w:rsid w:val="00E30D2E"/>
    <w:rsid w:val="00E32FB6"/>
    <w:rsid w:val="00E3302A"/>
    <w:rsid w:val="00E421A0"/>
    <w:rsid w:val="00E4321D"/>
    <w:rsid w:val="00E503DF"/>
    <w:rsid w:val="00E53483"/>
    <w:rsid w:val="00E55BF9"/>
    <w:rsid w:val="00E630D8"/>
    <w:rsid w:val="00E675F2"/>
    <w:rsid w:val="00E72BD5"/>
    <w:rsid w:val="00E843C4"/>
    <w:rsid w:val="00E86A8F"/>
    <w:rsid w:val="00E925DF"/>
    <w:rsid w:val="00E92822"/>
    <w:rsid w:val="00E93711"/>
    <w:rsid w:val="00EA4F9C"/>
    <w:rsid w:val="00EB2693"/>
    <w:rsid w:val="00EB34C8"/>
    <w:rsid w:val="00EB4CB2"/>
    <w:rsid w:val="00EB6B57"/>
    <w:rsid w:val="00EB7446"/>
    <w:rsid w:val="00EC3519"/>
    <w:rsid w:val="00EC654D"/>
    <w:rsid w:val="00EC76A9"/>
    <w:rsid w:val="00ED2466"/>
    <w:rsid w:val="00ED4DCF"/>
    <w:rsid w:val="00ED64B5"/>
    <w:rsid w:val="00ED689A"/>
    <w:rsid w:val="00EE2610"/>
    <w:rsid w:val="00EF2F82"/>
    <w:rsid w:val="00EF7165"/>
    <w:rsid w:val="00EF759F"/>
    <w:rsid w:val="00F0051F"/>
    <w:rsid w:val="00F01BDA"/>
    <w:rsid w:val="00F022ED"/>
    <w:rsid w:val="00F0377E"/>
    <w:rsid w:val="00F0742C"/>
    <w:rsid w:val="00F13CEB"/>
    <w:rsid w:val="00F157F2"/>
    <w:rsid w:val="00F166A7"/>
    <w:rsid w:val="00F220D5"/>
    <w:rsid w:val="00F305F2"/>
    <w:rsid w:val="00F3099D"/>
    <w:rsid w:val="00F30A85"/>
    <w:rsid w:val="00F3471B"/>
    <w:rsid w:val="00F3790C"/>
    <w:rsid w:val="00F37F2B"/>
    <w:rsid w:val="00F4250D"/>
    <w:rsid w:val="00F46C80"/>
    <w:rsid w:val="00F56481"/>
    <w:rsid w:val="00F62969"/>
    <w:rsid w:val="00F64875"/>
    <w:rsid w:val="00F64BBA"/>
    <w:rsid w:val="00F65260"/>
    <w:rsid w:val="00F6597A"/>
    <w:rsid w:val="00F65D54"/>
    <w:rsid w:val="00F6760C"/>
    <w:rsid w:val="00F705D5"/>
    <w:rsid w:val="00F72104"/>
    <w:rsid w:val="00F80B05"/>
    <w:rsid w:val="00F81428"/>
    <w:rsid w:val="00F83B44"/>
    <w:rsid w:val="00F84AFD"/>
    <w:rsid w:val="00F86570"/>
    <w:rsid w:val="00F93571"/>
    <w:rsid w:val="00F96FF7"/>
    <w:rsid w:val="00F974D1"/>
    <w:rsid w:val="00FB1CAA"/>
    <w:rsid w:val="00FC1F78"/>
    <w:rsid w:val="00FC2140"/>
    <w:rsid w:val="00FC26DE"/>
    <w:rsid w:val="00FC3984"/>
    <w:rsid w:val="00FC5F59"/>
    <w:rsid w:val="00FD0759"/>
    <w:rsid w:val="00FD112F"/>
    <w:rsid w:val="00FD2813"/>
    <w:rsid w:val="00FE306A"/>
    <w:rsid w:val="00FF43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A480E0"/>
  <w15:chartTrackingRefBased/>
  <w15:docId w15:val="{52F1FB42-9AD4-4953-A61C-280B67FD9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6CE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7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F65260"/>
    <w:pPr>
      <w:tabs>
        <w:tab w:val="center" w:pos="4153"/>
        <w:tab w:val="right" w:pos="8306"/>
      </w:tabs>
    </w:pPr>
  </w:style>
  <w:style w:type="character" w:styleId="PageNumber">
    <w:name w:val="page number"/>
    <w:basedOn w:val="DefaultParagraphFont"/>
    <w:rsid w:val="00F65260"/>
  </w:style>
  <w:style w:type="paragraph" w:styleId="Header">
    <w:name w:val="header"/>
    <w:basedOn w:val="Normal"/>
    <w:link w:val="HeaderChar"/>
    <w:rsid w:val="00511BDC"/>
    <w:pPr>
      <w:tabs>
        <w:tab w:val="center" w:pos="4513"/>
        <w:tab w:val="right" w:pos="9026"/>
      </w:tabs>
    </w:pPr>
  </w:style>
  <w:style w:type="character" w:customStyle="1" w:styleId="HeaderChar">
    <w:name w:val="Header Char"/>
    <w:link w:val="Header"/>
    <w:rsid w:val="00511BDC"/>
    <w:rPr>
      <w:sz w:val="24"/>
      <w:szCs w:val="24"/>
    </w:rPr>
  </w:style>
  <w:style w:type="paragraph" w:styleId="ListParagraph">
    <w:name w:val="List Paragraph"/>
    <w:basedOn w:val="Normal"/>
    <w:uiPriority w:val="34"/>
    <w:qFormat/>
    <w:rsid w:val="00E3302A"/>
    <w:pPr>
      <w:ind w:left="720"/>
      <w:contextualSpacing/>
    </w:pPr>
    <w:rPr>
      <w:rFonts w:ascii="Arial" w:eastAsia="Calibri" w:hAnsi="Arial" w:cs="Arial"/>
      <w:lang w:eastAsia="en-US"/>
    </w:rPr>
  </w:style>
  <w:style w:type="paragraph" w:customStyle="1" w:styleId="paragraph">
    <w:name w:val="paragraph"/>
    <w:basedOn w:val="Normal"/>
    <w:rsid w:val="00614B54"/>
    <w:pPr>
      <w:spacing w:before="100" w:beforeAutospacing="1" w:after="100" w:afterAutospacing="1"/>
    </w:pPr>
  </w:style>
  <w:style w:type="character" w:customStyle="1" w:styleId="normaltextrun">
    <w:name w:val="normaltextrun"/>
    <w:basedOn w:val="DefaultParagraphFont"/>
    <w:rsid w:val="00614B54"/>
  </w:style>
  <w:style w:type="character" w:customStyle="1" w:styleId="eop">
    <w:name w:val="eop"/>
    <w:basedOn w:val="DefaultParagraphFont"/>
    <w:rsid w:val="00614B54"/>
  </w:style>
  <w:style w:type="paragraph" w:customStyle="1" w:styleId="xparagraph">
    <w:name w:val="x_paragraph"/>
    <w:basedOn w:val="Normal"/>
    <w:rsid w:val="00CC2C17"/>
    <w:pPr>
      <w:spacing w:before="100" w:beforeAutospacing="1" w:after="100" w:afterAutospacing="1"/>
    </w:pPr>
  </w:style>
  <w:style w:type="character" w:customStyle="1" w:styleId="xcontentpasted0">
    <w:name w:val="x_contentpasted0"/>
    <w:basedOn w:val="DefaultParagraphFont"/>
    <w:rsid w:val="00CC2C17"/>
  </w:style>
  <w:style w:type="character" w:customStyle="1" w:styleId="xcontentpasted1">
    <w:name w:val="x_contentpasted1"/>
    <w:basedOn w:val="DefaultParagraphFont"/>
    <w:rsid w:val="00CC2C17"/>
  </w:style>
  <w:style w:type="paragraph" w:customStyle="1" w:styleId="xmsonormal">
    <w:name w:val="x_msonormal"/>
    <w:basedOn w:val="Normal"/>
    <w:rsid w:val="00CC2C17"/>
    <w:pPr>
      <w:spacing w:before="100" w:beforeAutospacing="1" w:after="100" w:afterAutospacing="1"/>
    </w:pPr>
  </w:style>
  <w:style w:type="paragraph" w:customStyle="1" w:styleId="xmsolistparagraph">
    <w:name w:val="x_msolistparagraph"/>
    <w:basedOn w:val="Normal"/>
    <w:rsid w:val="00CC2C17"/>
    <w:pPr>
      <w:spacing w:before="100" w:beforeAutospacing="1" w:after="100" w:afterAutospacing="1"/>
    </w:pPr>
  </w:style>
  <w:style w:type="paragraph" w:customStyle="1" w:styleId="xbullettext">
    <w:name w:val="x_bullettext"/>
    <w:basedOn w:val="Normal"/>
    <w:rsid w:val="002A545B"/>
    <w:pPr>
      <w:spacing w:before="100" w:beforeAutospacing="1" w:after="100" w:afterAutospacing="1"/>
    </w:pPr>
  </w:style>
  <w:style w:type="character" w:styleId="Hyperlink">
    <w:name w:val="Hyperlink"/>
    <w:uiPriority w:val="99"/>
    <w:unhideWhenUsed/>
    <w:rsid w:val="002A545B"/>
    <w:rPr>
      <w:color w:val="0000FF"/>
      <w:u w:val="single"/>
    </w:rPr>
  </w:style>
  <w:style w:type="paragraph" w:customStyle="1" w:styleId="xelementtoproof">
    <w:name w:val="x_elementtoproof"/>
    <w:basedOn w:val="Normal"/>
    <w:rsid w:val="002A545B"/>
    <w:pPr>
      <w:spacing w:before="100" w:beforeAutospacing="1" w:after="100" w:afterAutospacing="1"/>
    </w:pPr>
  </w:style>
  <w:style w:type="character" w:customStyle="1" w:styleId="xcontentpasted2">
    <w:name w:val="x_contentpasted2"/>
    <w:basedOn w:val="DefaultParagraphFont"/>
    <w:rsid w:val="002A545B"/>
  </w:style>
  <w:style w:type="character" w:customStyle="1" w:styleId="xcontentpasted3">
    <w:name w:val="x_contentpasted3"/>
    <w:basedOn w:val="DefaultParagraphFont"/>
    <w:rsid w:val="002A545B"/>
  </w:style>
  <w:style w:type="paragraph" w:customStyle="1" w:styleId="TableParagraph">
    <w:name w:val="Table Paragraph"/>
    <w:basedOn w:val="Normal"/>
    <w:uiPriority w:val="1"/>
    <w:qFormat/>
    <w:rsid w:val="00115678"/>
    <w:pPr>
      <w:widowControl w:val="0"/>
      <w:autoSpaceDE w:val="0"/>
      <w:autoSpaceDN w:val="0"/>
    </w:pPr>
    <w:rPr>
      <w:rFonts w:ascii="Gill Sans MT" w:eastAsia="Gill Sans MT" w:hAnsi="Gill Sans MT" w:cs="Gill Sans MT"/>
      <w:sz w:val="22"/>
      <w:szCs w:val="22"/>
      <w:lang w:eastAsia="en-US"/>
    </w:rPr>
  </w:style>
  <w:style w:type="paragraph" w:styleId="CommentText">
    <w:name w:val="annotation text"/>
    <w:basedOn w:val="Normal"/>
    <w:link w:val="CommentTextChar"/>
    <w:rsid w:val="00115678"/>
    <w:rPr>
      <w:sz w:val="20"/>
      <w:szCs w:val="20"/>
    </w:rPr>
  </w:style>
  <w:style w:type="character" w:customStyle="1" w:styleId="CommentTextChar">
    <w:name w:val="Comment Text Char"/>
    <w:basedOn w:val="DefaultParagraphFont"/>
    <w:link w:val="CommentText"/>
    <w:rsid w:val="00115678"/>
  </w:style>
  <w:style w:type="paragraph" w:styleId="CommentSubject">
    <w:name w:val="annotation subject"/>
    <w:basedOn w:val="CommentText"/>
    <w:next w:val="CommentText"/>
    <w:link w:val="CommentSubjectChar"/>
    <w:uiPriority w:val="99"/>
    <w:unhideWhenUsed/>
    <w:rsid w:val="00115678"/>
    <w:pPr>
      <w:spacing w:after="160"/>
    </w:pPr>
    <w:rPr>
      <w:rFonts w:ascii="Calibri" w:eastAsia="Calibri" w:hAnsi="Calibri"/>
      <w:b/>
      <w:bCs/>
      <w:lang w:eastAsia="en-US"/>
    </w:rPr>
  </w:style>
  <w:style w:type="character" w:customStyle="1" w:styleId="CommentSubjectChar">
    <w:name w:val="Comment Subject Char"/>
    <w:link w:val="CommentSubject"/>
    <w:uiPriority w:val="99"/>
    <w:rsid w:val="00115678"/>
    <w:rPr>
      <w:rFonts w:ascii="Calibri" w:eastAsia="Calibri" w:hAnsi="Calibri"/>
      <w:b/>
      <w:bCs/>
      <w:lang w:eastAsia="en-US"/>
    </w:rPr>
  </w:style>
  <w:style w:type="character" w:styleId="CommentReference">
    <w:name w:val="annotation reference"/>
    <w:rsid w:val="00607ACC"/>
    <w:rPr>
      <w:sz w:val="16"/>
      <w:szCs w:val="16"/>
    </w:rPr>
  </w:style>
  <w:style w:type="paragraph" w:styleId="BalloonText">
    <w:name w:val="Balloon Text"/>
    <w:basedOn w:val="Normal"/>
    <w:link w:val="BalloonTextChar"/>
    <w:rsid w:val="00607ACC"/>
    <w:rPr>
      <w:rFonts w:ascii="Segoe UI" w:hAnsi="Segoe UI" w:cs="Segoe UI"/>
      <w:sz w:val="18"/>
      <w:szCs w:val="18"/>
    </w:rPr>
  </w:style>
  <w:style w:type="character" w:customStyle="1" w:styleId="BalloonTextChar">
    <w:name w:val="Balloon Text Char"/>
    <w:link w:val="BalloonText"/>
    <w:rsid w:val="00607ACC"/>
    <w:rPr>
      <w:rFonts w:ascii="Segoe UI" w:hAnsi="Segoe UI" w:cs="Segoe UI"/>
      <w:sz w:val="18"/>
      <w:szCs w:val="18"/>
    </w:rPr>
  </w:style>
  <w:style w:type="character" w:customStyle="1" w:styleId="cf01">
    <w:name w:val="cf01"/>
    <w:rsid w:val="00185989"/>
    <w:rPr>
      <w:rFonts w:ascii="Segoe UI" w:hAnsi="Segoe UI" w:cs="Segoe UI" w:hint="default"/>
      <w:sz w:val="18"/>
      <w:szCs w:val="18"/>
    </w:rPr>
  </w:style>
  <w:style w:type="paragraph" w:customStyle="1" w:styleId="m-9046564971500472530paragraph">
    <w:name w:val="m_-9046564971500472530paragraph"/>
    <w:basedOn w:val="Normal"/>
    <w:rsid w:val="00753542"/>
    <w:pPr>
      <w:spacing w:before="100" w:beforeAutospacing="1" w:after="100" w:afterAutospacing="1"/>
    </w:pPr>
  </w:style>
  <w:style w:type="character" w:customStyle="1" w:styleId="m-9046564971500472530normaltextrun">
    <w:name w:val="m_-9046564971500472530normaltextrun"/>
    <w:basedOn w:val="DefaultParagraphFont"/>
    <w:rsid w:val="00753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37788">
      <w:bodyDiv w:val="1"/>
      <w:marLeft w:val="0"/>
      <w:marRight w:val="0"/>
      <w:marTop w:val="0"/>
      <w:marBottom w:val="0"/>
      <w:divBdr>
        <w:top w:val="none" w:sz="0" w:space="0" w:color="auto"/>
        <w:left w:val="none" w:sz="0" w:space="0" w:color="auto"/>
        <w:bottom w:val="none" w:sz="0" w:space="0" w:color="auto"/>
        <w:right w:val="none" w:sz="0" w:space="0" w:color="auto"/>
      </w:divBdr>
    </w:div>
    <w:div w:id="223413681">
      <w:bodyDiv w:val="1"/>
      <w:marLeft w:val="0"/>
      <w:marRight w:val="0"/>
      <w:marTop w:val="0"/>
      <w:marBottom w:val="0"/>
      <w:divBdr>
        <w:top w:val="none" w:sz="0" w:space="0" w:color="auto"/>
        <w:left w:val="none" w:sz="0" w:space="0" w:color="auto"/>
        <w:bottom w:val="none" w:sz="0" w:space="0" w:color="auto"/>
        <w:right w:val="none" w:sz="0" w:space="0" w:color="auto"/>
      </w:divBdr>
      <w:divsChild>
        <w:div w:id="298271538">
          <w:marLeft w:val="0"/>
          <w:marRight w:val="0"/>
          <w:marTop w:val="0"/>
          <w:marBottom w:val="0"/>
          <w:divBdr>
            <w:top w:val="none" w:sz="0" w:space="0" w:color="auto"/>
            <w:left w:val="none" w:sz="0" w:space="0" w:color="auto"/>
            <w:bottom w:val="none" w:sz="0" w:space="0" w:color="auto"/>
            <w:right w:val="none" w:sz="0" w:space="0" w:color="auto"/>
          </w:divBdr>
        </w:div>
        <w:div w:id="743381461">
          <w:marLeft w:val="0"/>
          <w:marRight w:val="0"/>
          <w:marTop w:val="0"/>
          <w:marBottom w:val="0"/>
          <w:divBdr>
            <w:top w:val="none" w:sz="0" w:space="0" w:color="auto"/>
            <w:left w:val="none" w:sz="0" w:space="0" w:color="auto"/>
            <w:bottom w:val="none" w:sz="0" w:space="0" w:color="auto"/>
            <w:right w:val="none" w:sz="0" w:space="0" w:color="auto"/>
          </w:divBdr>
        </w:div>
        <w:div w:id="854925665">
          <w:marLeft w:val="0"/>
          <w:marRight w:val="0"/>
          <w:marTop w:val="0"/>
          <w:marBottom w:val="0"/>
          <w:divBdr>
            <w:top w:val="none" w:sz="0" w:space="0" w:color="auto"/>
            <w:left w:val="none" w:sz="0" w:space="0" w:color="auto"/>
            <w:bottom w:val="none" w:sz="0" w:space="0" w:color="auto"/>
            <w:right w:val="none" w:sz="0" w:space="0" w:color="auto"/>
          </w:divBdr>
        </w:div>
        <w:div w:id="979187597">
          <w:marLeft w:val="0"/>
          <w:marRight w:val="0"/>
          <w:marTop w:val="0"/>
          <w:marBottom w:val="0"/>
          <w:divBdr>
            <w:top w:val="none" w:sz="0" w:space="0" w:color="auto"/>
            <w:left w:val="none" w:sz="0" w:space="0" w:color="auto"/>
            <w:bottom w:val="none" w:sz="0" w:space="0" w:color="auto"/>
            <w:right w:val="none" w:sz="0" w:space="0" w:color="auto"/>
          </w:divBdr>
        </w:div>
        <w:div w:id="1238785574">
          <w:marLeft w:val="0"/>
          <w:marRight w:val="0"/>
          <w:marTop w:val="0"/>
          <w:marBottom w:val="0"/>
          <w:divBdr>
            <w:top w:val="none" w:sz="0" w:space="0" w:color="auto"/>
            <w:left w:val="none" w:sz="0" w:space="0" w:color="auto"/>
            <w:bottom w:val="none" w:sz="0" w:space="0" w:color="auto"/>
            <w:right w:val="none" w:sz="0" w:space="0" w:color="auto"/>
          </w:divBdr>
          <w:divsChild>
            <w:div w:id="237330807">
              <w:marLeft w:val="0"/>
              <w:marRight w:val="0"/>
              <w:marTop w:val="0"/>
              <w:marBottom w:val="0"/>
              <w:divBdr>
                <w:top w:val="none" w:sz="0" w:space="0" w:color="auto"/>
                <w:left w:val="none" w:sz="0" w:space="0" w:color="auto"/>
                <w:bottom w:val="none" w:sz="0" w:space="0" w:color="auto"/>
                <w:right w:val="none" w:sz="0" w:space="0" w:color="auto"/>
              </w:divBdr>
            </w:div>
            <w:div w:id="1115177003">
              <w:marLeft w:val="0"/>
              <w:marRight w:val="0"/>
              <w:marTop w:val="0"/>
              <w:marBottom w:val="0"/>
              <w:divBdr>
                <w:top w:val="none" w:sz="0" w:space="0" w:color="auto"/>
                <w:left w:val="none" w:sz="0" w:space="0" w:color="auto"/>
                <w:bottom w:val="none" w:sz="0" w:space="0" w:color="auto"/>
                <w:right w:val="none" w:sz="0" w:space="0" w:color="auto"/>
              </w:divBdr>
            </w:div>
          </w:divsChild>
        </w:div>
        <w:div w:id="1306198911">
          <w:marLeft w:val="0"/>
          <w:marRight w:val="0"/>
          <w:marTop w:val="0"/>
          <w:marBottom w:val="0"/>
          <w:divBdr>
            <w:top w:val="none" w:sz="0" w:space="0" w:color="auto"/>
            <w:left w:val="none" w:sz="0" w:space="0" w:color="auto"/>
            <w:bottom w:val="none" w:sz="0" w:space="0" w:color="auto"/>
            <w:right w:val="none" w:sz="0" w:space="0" w:color="auto"/>
          </w:divBdr>
          <w:divsChild>
            <w:div w:id="1939219057">
              <w:marLeft w:val="0"/>
              <w:marRight w:val="0"/>
              <w:marTop w:val="0"/>
              <w:marBottom w:val="0"/>
              <w:divBdr>
                <w:top w:val="none" w:sz="0" w:space="0" w:color="auto"/>
                <w:left w:val="none" w:sz="0" w:space="0" w:color="auto"/>
                <w:bottom w:val="none" w:sz="0" w:space="0" w:color="auto"/>
                <w:right w:val="none" w:sz="0" w:space="0" w:color="auto"/>
              </w:divBdr>
            </w:div>
          </w:divsChild>
        </w:div>
        <w:div w:id="1695572732">
          <w:marLeft w:val="0"/>
          <w:marRight w:val="0"/>
          <w:marTop w:val="0"/>
          <w:marBottom w:val="0"/>
          <w:divBdr>
            <w:top w:val="none" w:sz="0" w:space="0" w:color="auto"/>
            <w:left w:val="none" w:sz="0" w:space="0" w:color="auto"/>
            <w:bottom w:val="none" w:sz="0" w:space="0" w:color="auto"/>
            <w:right w:val="none" w:sz="0" w:space="0" w:color="auto"/>
          </w:divBdr>
        </w:div>
        <w:div w:id="1836190962">
          <w:marLeft w:val="0"/>
          <w:marRight w:val="0"/>
          <w:marTop w:val="0"/>
          <w:marBottom w:val="0"/>
          <w:divBdr>
            <w:top w:val="none" w:sz="0" w:space="0" w:color="auto"/>
            <w:left w:val="none" w:sz="0" w:space="0" w:color="auto"/>
            <w:bottom w:val="none" w:sz="0" w:space="0" w:color="auto"/>
            <w:right w:val="none" w:sz="0" w:space="0" w:color="auto"/>
          </w:divBdr>
        </w:div>
        <w:div w:id="2050758851">
          <w:marLeft w:val="0"/>
          <w:marRight w:val="0"/>
          <w:marTop w:val="0"/>
          <w:marBottom w:val="0"/>
          <w:divBdr>
            <w:top w:val="none" w:sz="0" w:space="0" w:color="auto"/>
            <w:left w:val="none" w:sz="0" w:space="0" w:color="auto"/>
            <w:bottom w:val="none" w:sz="0" w:space="0" w:color="auto"/>
            <w:right w:val="none" w:sz="0" w:space="0" w:color="auto"/>
          </w:divBdr>
          <w:divsChild>
            <w:div w:id="1723019781">
              <w:marLeft w:val="0"/>
              <w:marRight w:val="0"/>
              <w:marTop w:val="0"/>
              <w:marBottom w:val="0"/>
              <w:divBdr>
                <w:top w:val="none" w:sz="0" w:space="0" w:color="auto"/>
                <w:left w:val="none" w:sz="0" w:space="0" w:color="auto"/>
                <w:bottom w:val="none" w:sz="0" w:space="0" w:color="auto"/>
                <w:right w:val="none" w:sz="0" w:space="0" w:color="auto"/>
              </w:divBdr>
              <w:divsChild>
                <w:div w:id="12866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381303">
      <w:bodyDiv w:val="1"/>
      <w:marLeft w:val="0"/>
      <w:marRight w:val="0"/>
      <w:marTop w:val="0"/>
      <w:marBottom w:val="0"/>
      <w:divBdr>
        <w:top w:val="none" w:sz="0" w:space="0" w:color="auto"/>
        <w:left w:val="none" w:sz="0" w:space="0" w:color="auto"/>
        <w:bottom w:val="none" w:sz="0" w:space="0" w:color="auto"/>
        <w:right w:val="none" w:sz="0" w:space="0" w:color="auto"/>
      </w:divBdr>
      <w:divsChild>
        <w:div w:id="885996061">
          <w:marLeft w:val="0"/>
          <w:marRight w:val="0"/>
          <w:marTop w:val="0"/>
          <w:marBottom w:val="0"/>
          <w:divBdr>
            <w:top w:val="none" w:sz="0" w:space="0" w:color="auto"/>
            <w:left w:val="none" w:sz="0" w:space="0" w:color="auto"/>
            <w:bottom w:val="none" w:sz="0" w:space="0" w:color="auto"/>
            <w:right w:val="none" w:sz="0" w:space="0" w:color="auto"/>
          </w:divBdr>
        </w:div>
        <w:div w:id="1611471897">
          <w:marLeft w:val="0"/>
          <w:marRight w:val="0"/>
          <w:marTop w:val="0"/>
          <w:marBottom w:val="0"/>
          <w:divBdr>
            <w:top w:val="none" w:sz="0" w:space="0" w:color="auto"/>
            <w:left w:val="none" w:sz="0" w:space="0" w:color="auto"/>
            <w:bottom w:val="none" w:sz="0" w:space="0" w:color="auto"/>
            <w:right w:val="none" w:sz="0" w:space="0" w:color="auto"/>
          </w:divBdr>
        </w:div>
        <w:div w:id="1847397061">
          <w:marLeft w:val="0"/>
          <w:marRight w:val="0"/>
          <w:marTop w:val="0"/>
          <w:marBottom w:val="0"/>
          <w:divBdr>
            <w:top w:val="none" w:sz="0" w:space="0" w:color="auto"/>
            <w:left w:val="none" w:sz="0" w:space="0" w:color="auto"/>
            <w:bottom w:val="none" w:sz="0" w:space="0" w:color="auto"/>
            <w:right w:val="none" w:sz="0" w:space="0" w:color="auto"/>
          </w:divBdr>
        </w:div>
        <w:div w:id="1972782308">
          <w:marLeft w:val="0"/>
          <w:marRight w:val="0"/>
          <w:marTop w:val="0"/>
          <w:marBottom w:val="0"/>
          <w:divBdr>
            <w:top w:val="none" w:sz="0" w:space="0" w:color="auto"/>
            <w:left w:val="none" w:sz="0" w:space="0" w:color="auto"/>
            <w:bottom w:val="none" w:sz="0" w:space="0" w:color="auto"/>
            <w:right w:val="none" w:sz="0" w:space="0" w:color="auto"/>
          </w:divBdr>
        </w:div>
        <w:div w:id="2015449207">
          <w:marLeft w:val="0"/>
          <w:marRight w:val="0"/>
          <w:marTop w:val="0"/>
          <w:marBottom w:val="0"/>
          <w:divBdr>
            <w:top w:val="none" w:sz="0" w:space="0" w:color="auto"/>
            <w:left w:val="none" w:sz="0" w:space="0" w:color="auto"/>
            <w:bottom w:val="none" w:sz="0" w:space="0" w:color="auto"/>
            <w:right w:val="none" w:sz="0" w:space="0" w:color="auto"/>
          </w:divBdr>
        </w:div>
      </w:divsChild>
    </w:div>
    <w:div w:id="633831271">
      <w:bodyDiv w:val="1"/>
      <w:marLeft w:val="0"/>
      <w:marRight w:val="0"/>
      <w:marTop w:val="0"/>
      <w:marBottom w:val="0"/>
      <w:divBdr>
        <w:top w:val="none" w:sz="0" w:space="0" w:color="auto"/>
        <w:left w:val="none" w:sz="0" w:space="0" w:color="auto"/>
        <w:bottom w:val="none" w:sz="0" w:space="0" w:color="auto"/>
        <w:right w:val="none" w:sz="0" w:space="0" w:color="auto"/>
      </w:divBdr>
    </w:div>
    <w:div w:id="1139767452">
      <w:bodyDiv w:val="1"/>
      <w:marLeft w:val="0"/>
      <w:marRight w:val="0"/>
      <w:marTop w:val="0"/>
      <w:marBottom w:val="0"/>
      <w:divBdr>
        <w:top w:val="none" w:sz="0" w:space="0" w:color="auto"/>
        <w:left w:val="none" w:sz="0" w:space="0" w:color="auto"/>
        <w:bottom w:val="none" w:sz="0" w:space="0" w:color="auto"/>
        <w:right w:val="none" w:sz="0" w:space="0" w:color="auto"/>
      </w:divBdr>
      <w:divsChild>
        <w:div w:id="549800941">
          <w:marLeft w:val="0"/>
          <w:marRight w:val="0"/>
          <w:marTop w:val="0"/>
          <w:marBottom w:val="0"/>
          <w:divBdr>
            <w:top w:val="none" w:sz="0" w:space="0" w:color="auto"/>
            <w:left w:val="none" w:sz="0" w:space="0" w:color="auto"/>
            <w:bottom w:val="none" w:sz="0" w:space="0" w:color="auto"/>
            <w:right w:val="none" w:sz="0" w:space="0" w:color="auto"/>
          </w:divBdr>
        </w:div>
        <w:div w:id="714811487">
          <w:marLeft w:val="0"/>
          <w:marRight w:val="0"/>
          <w:marTop w:val="0"/>
          <w:marBottom w:val="0"/>
          <w:divBdr>
            <w:top w:val="none" w:sz="0" w:space="0" w:color="auto"/>
            <w:left w:val="none" w:sz="0" w:space="0" w:color="auto"/>
            <w:bottom w:val="none" w:sz="0" w:space="0" w:color="auto"/>
            <w:right w:val="none" w:sz="0" w:space="0" w:color="auto"/>
          </w:divBdr>
        </w:div>
        <w:div w:id="1435202198">
          <w:marLeft w:val="0"/>
          <w:marRight w:val="0"/>
          <w:marTop w:val="0"/>
          <w:marBottom w:val="0"/>
          <w:divBdr>
            <w:top w:val="none" w:sz="0" w:space="0" w:color="auto"/>
            <w:left w:val="none" w:sz="0" w:space="0" w:color="auto"/>
            <w:bottom w:val="none" w:sz="0" w:space="0" w:color="auto"/>
            <w:right w:val="none" w:sz="0" w:space="0" w:color="auto"/>
          </w:divBdr>
        </w:div>
        <w:div w:id="1523857574">
          <w:marLeft w:val="0"/>
          <w:marRight w:val="0"/>
          <w:marTop w:val="0"/>
          <w:marBottom w:val="0"/>
          <w:divBdr>
            <w:top w:val="none" w:sz="0" w:space="0" w:color="auto"/>
            <w:left w:val="none" w:sz="0" w:space="0" w:color="auto"/>
            <w:bottom w:val="none" w:sz="0" w:space="0" w:color="auto"/>
            <w:right w:val="none" w:sz="0" w:space="0" w:color="auto"/>
          </w:divBdr>
        </w:div>
        <w:div w:id="1671761396">
          <w:marLeft w:val="0"/>
          <w:marRight w:val="0"/>
          <w:marTop w:val="0"/>
          <w:marBottom w:val="0"/>
          <w:divBdr>
            <w:top w:val="none" w:sz="0" w:space="0" w:color="auto"/>
            <w:left w:val="none" w:sz="0" w:space="0" w:color="auto"/>
            <w:bottom w:val="none" w:sz="0" w:space="0" w:color="auto"/>
            <w:right w:val="none" w:sz="0" w:space="0" w:color="auto"/>
          </w:divBdr>
        </w:div>
      </w:divsChild>
    </w:div>
    <w:div w:id="1184712349">
      <w:bodyDiv w:val="1"/>
      <w:marLeft w:val="0"/>
      <w:marRight w:val="0"/>
      <w:marTop w:val="0"/>
      <w:marBottom w:val="0"/>
      <w:divBdr>
        <w:top w:val="none" w:sz="0" w:space="0" w:color="auto"/>
        <w:left w:val="none" w:sz="0" w:space="0" w:color="auto"/>
        <w:bottom w:val="none" w:sz="0" w:space="0" w:color="auto"/>
        <w:right w:val="none" w:sz="0" w:space="0" w:color="auto"/>
      </w:divBdr>
      <w:divsChild>
        <w:div w:id="632448537">
          <w:marLeft w:val="0"/>
          <w:marRight w:val="0"/>
          <w:marTop w:val="0"/>
          <w:marBottom w:val="0"/>
          <w:divBdr>
            <w:top w:val="none" w:sz="0" w:space="0" w:color="auto"/>
            <w:left w:val="none" w:sz="0" w:space="0" w:color="auto"/>
            <w:bottom w:val="none" w:sz="0" w:space="0" w:color="auto"/>
            <w:right w:val="none" w:sz="0" w:space="0" w:color="auto"/>
          </w:divBdr>
        </w:div>
        <w:div w:id="1001421798">
          <w:marLeft w:val="0"/>
          <w:marRight w:val="0"/>
          <w:marTop w:val="0"/>
          <w:marBottom w:val="0"/>
          <w:divBdr>
            <w:top w:val="none" w:sz="0" w:space="0" w:color="auto"/>
            <w:left w:val="none" w:sz="0" w:space="0" w:color="auto"/>
            <w:bottom w:val="none" w:sz="0" w:space="0" w:color="auto"/>
            <w:right w:val="none" w:sz="0" w:space="0" w:color="auto"/>
          </w:divBdr>
          <w:divsChild>
            <w:div w:id="1728843211">
              <w:marLeft w:val="0"/>
              <w:marRight w:val="0"/>
              <w:marTop w:val="0"/>
              <w:marBottom w:val="0"/>
              <w:divBdr>
                <w:top w:val="none" w:sz="0" w:space="0" w:color="auto"/>
                <w:left w:val="none" w:sz="0" w:space="0" w:color="auto"/>
                <w:bottom w:val="none" w:sz="0" w:space="0" w:color="auto"/>
                <w:right w:val="none" w:sz="0" w:space="0" w:color="auto"/>
              </w:divBdr>
            </w:div>
          </w:divsChild>
        </w:div>
        <w:div w:id="1376811078">
          <w:marLeft w:val="0"/>
          <w:marRight w:val="0"/>
          <w:marTop w:val="0"/>
          <w:marBottom w:val="0"/>
          <w:divBdr>
            <w:top w:val="none" w:sz="0" w:space="0" w:color="auto"/>
            <w:left w:val="none" w:sz="0" w:space="0" w:color="auto"/>
            <w:bottom w:val="none" w:sz="0" w:space="0" w:color="auto"/>
            <w:right w:val="none" w:sz="0" w:space="0" w:color="auto"/>
          </w:divBdr>
        </w:div>
      </w:divsChild>
    </w:div>
    <w:div w:id="1273516807">
      <w:bodyDiv w:val="1"/>
      <w:marLeft w:val="0"/>
      <w:marRight w:val="0"/>
      <w:marTop w:val="0"/>
      <w:marBottom w:val="0"/>
      <w:divBdr>
        <w:top w:val="none" w:sz="0" w:space="0" w:color="auto"/>
        <w:left w:val="none" w:sz="0" w:space="0" w:color="auto"/>
        <w:bottom w:val="none" w:sz="0" w:space="0" w:color="auto"/>
        <w:right w:val="none" w:sz="0" w:space="0" w:color="auto"/>
      </w:divBdr>
    </w:div>
    <w:div w:id="1822189266">
      <w:bodyDiv w:val="1"/>
      <w:marLeft w:val="0"/>
      <w:marRight w:val="0"/>
      <w:marTop w:val="0"/>
      <w:marBottom w:val="0"/>
      <w:divBdr>
        <w:top w:val="none" w:sz="0" w:space="0" w:color="auto"/>
        <w:left w:val="none" w:sz="0" w:space="0" w:color="auto"/>
        <w:bottom w:val="none" w:sz="0" w:space="0" w:color="auto"/>
        <w:right w:val="none" w:sz="0" w:space="0" w:color="auto"/>
      </w:divBdr>
    </w:div>
    <w:div w:id="1971207765">
      <w:bodyDiv w:val="1"/>
      <w:marLeft w:val="0"/>
      <w:marRight w:val="0"/>
      <w:marTop w:val="0"/>
      <w:marBottom w:val="0"/>
      <w:divBdr>
        <w:top w:val="none" w:sz="0" w:space="0" w:color="auto"/>
        <w:left w:val="none" w:sz="0" w:space="0" w:color="auto"/>
        <w:bottom w:val="none" w:sz="0" w:space="0" w:color="auto"/>
        <w:right w:val="none" w:sz="0" w:space="0" w:color="auto"/>
      </w:divBdr>
      <w:divsChild>
        <w:div w:id="84428275">
          <w:marLeft w:val="0"/>
          <w:marRight w:val="0"/>
          <w:marTop w:val="0"/>
          <w:marBottom w:val="0"/>
          <w:divBdr>
            <w:top w:val="none" w:sz="0" w:space="0" w:color="auto"/>
            <w:left w:val="none" w:sz="0" w:space="0" w:color="auto"/>
            <w:bottom w:val="none" w:sz="0" w:space="0" w:color="auto"/>
            <w:right w:val="none" w:sz="0" w:space="0" w:color="auto"/>
          </w:divBdr>
        </w:div>
        <w:div w:id="99566882">
          <w:marLeft w:val="0"/>
          <w:marRight w:val="0"/>
          <w:marTop w:val="0"/>
          <w:marBottom w:val="0"/>
          <w:divBdr>
            <w:top w:val="none" w:sz="0" w:space="0" w:color="auto"/>
            <w:left w:val="none" w:sz="0" w:space="0" w:color="auto"/>
            <w:bottom w:val="none" w:sz="0" w:space="0" w:color="auto"/>
            <w:right w:val="none" w:sz="0" w:space="0" w:color="auto"/>
          </w:divBdr>
        </w:div>
        <w:div w:id="173229694">
          <w:marLeft w:val="0"/>
          <w:marRight w:val="0"/>
          <w:marTop w:val="0"/>
          <w:marBottom w:val="0"/>
          <w:divBdr>
            <w:top w:val="none" w:sz="0" w:space="0" w:color="auto"/>
            <w:left w:val="none" w:sz="0" w:space="0" w:color="auto"/>
            <w:bottom w:val="none" w:sz="0" w:space="0" w:color="auto"/>
            <w:right w:val="none" w:sz="0" w:space="0" w:color="auto"/>
          </w:divBdr>
        </w:div>
        <w:div w:id="223640443">
          <w:marLeft w:val="0"/>
          <w:marRight w:val="0"/>
          <w:marTop w:val="0"/>
          <w:marBottom w:val="0"/>
          <w:divBdr>
            <w:top w:val="none" w:sz="0" w:space="0" w:color="auto"/>
            <w:left w:val="none" w:sz="0" w:space="0" w:color="auto"/>
            <w:bottom w:val="none" w:sz="0" w:space="0" w:color="auto"/>
            <w:right w:val="none" w:sz="0" w:space="0" w:color="auto"/>
          </w:divBdr>
        </w:div>
        <w:div w:id="342322495">
          <w:marLeft w:val="0"/>
          <w:marRight w:val="0"/>
          <w:marTop w:val="0"/>
          <w:marBottom w:val="0"/>
          <w:divBdr>
            <w:top w:val="none" w:sz="0" w:space="0" w:color="auto"/>
            <w:left w:val="none" w:sz="0" w:space="0" w:color="auto"/>
            <w:bottom w:val="none" w:sz="0" w:space="0" w:color="auto"/>
            <w:right w:val="none" w:sz="0" w:space="0" w:color="auto"/>
          </w:divBdr>
        </w:div>
        <w:div w:id="507403022">
          <w:marLeft w:val="0"/>
          <w:marRight w:val="0"/>
          <w:marTop w:val="0"/>
          <w:marBottom w:val="0"/>
          <w:divBdr>
            <w:top w:val="none" w:sz="0" w:space="0" w:color="auto"/>
            <w:left w:val="none" w:sz="0" w:space="0" w:color="auto"/>
            <w:bottom w:val="none" w:sz="0" w:space="0" w:color="auto"/>
            <w:right w:val="none" w:sz="0" w:space="0" w:color="auto"/>
          </w:divBdr>
        </w:div>
        <w:div w:id="598561890">
          <w:marLeft w:val="0"/>
          <w:marRight w:val="0"/>
          <w:marTop w:val="0"/>
          <w:marBottom w:val="0"/>
          <w:divBdr>
            <w:top w:val="none" w:sz="0" w:space="0" w:color="auto"/>
            <w:left w:val="none" w:sz="0" w:space="0" w:color="auto"/>
            <w:bottom w:val="none" w:sz="0" w:space="0" w:color="auto"/>
            <w:right w:val="none" w:sz="0" w:space="0" w:color="auto"/>
          </w:divBdr>
        </w:div>
        <w:div w:id="712651864">
          <w:marLeft w:val="0"/>
          <w:marRight w:val="0"/>
          <w:marTop w:val="0"/>
          <w:marBottom w:val="0"/>
          <w:divBdr>
            <w:top w:val="none" w:sz="0" w:space="0" w:color="auto"/>
            <w:left w:val="none" w:sz="0" w:space="0" w:color="auto"/>
            <w:bottom w:val="none" w:sz="0" w:space="0" w:color="auto"/>
            <w:right w:val="none" w:sz="0" w:space="0" w:color="auto"/>
          </w:divBdr>
        </w:div>
        <w:div w:id="772281584">
          <w:marLeft w:val="0"/>
          <w:marRight w:val="0"/>
          <w:marTop w:val="0"/>
          <w:marBottom w:val="0"/>
          <w:divBdr>
            <w:top w:val="none" w:sz="0" w:space="0" w:color="auto"/>
            <w:left w:val="none" w:sz="0" w:space="0" w:color="auto"/>
            <w:bottom w:val="none" w:sz="0" w:space="0" w:color="auto"/>
            <w:right w:val="none" w:sz="0" w:space="0" w:color="auto"/>
          </w:divBdr>
        </w:div>
        <w:div w:id="820580562">
          <w:marLeft w:val="0"/>
          <w:marRight w:val="0"/>
          <w:marTop w:val="0"/>
          <w:marBottom w:val="0"/>
          <w:divBdr>
            <w:top w:val="none" w:sz="0" w:space="0" w:color="auto"/>
            <w:left w:val="none" w:sz="0" w:space="0" w:color="auto"/>
            <w:bottom w:val="none" w:sz="0" w:space="0" w:color="auto"/>
            <w:right w:val="none" w:sz="0" w:space="0" w:color="auto"/>
          </w:divBdr>
        </w:div>
        <w:div w:id="826752155">
          <w:marLeft w:val="0"/>
          <w:marRight w:val="0"/>
          <w:marTop w:val="0"/>
          <w:marBottom w:val="0"/>
          <w:divBdr>
            <w:top w:val="none" w:sz="0" w:space="0" w:color="auto"/>
            <w:left w:val="none" w:sz="0" w:space="0" w:color="auto"/>
            <w:bottom w:val="none" w:sz="0" w:space="0" w:color="auto"/>
            <w:right w:val="none" w:sz="0" w:space="0" w:color="auto"/>
          </w:divBdr>
        </w:div>
        <w:div w:id="829949178">
          <w:marLeft w:val="0"/>
          <w:marRight w:val="0"/>
          <w:marTop w:val="0"/>
          <w:marBottom w:val="0"/>
          <w:divBdr>
            <w:top w:val="none" w:sz="0" w:space="0" w:color="auto"/>
            <w:left w:val="none" w:sz="0" w:space="0" w:color="auto"/>
            <w:bottom w:val="none" w:sz="0" w:space="0" w:color="auto"/>
            <w:right w:val="none" w:sz="0" w:space="0" w:color="auto"/>
          </w:divBdr>
        </w:div>
        <w:div w:id="883181240">
          <w:marLeft w:val="0"/>
          <w:marRight w:val="0"/>
          <w:marTop w:val="0"/>
          <w:marBottom w:val="0"/>
          <w:divBdr>
            <w:top w:val="none" w:sz="0" w:space="0" w:color="auto"/>
            <w:left w:val="none" w:sz="0" w:space="0" w:color="auto"/>
            <w:bottom w:val="none" w:sz="0" w:space="0" w:color="auto"/>
            <w:right w:val="none" w:sz="0" w:space="0" w:color="auto"/>
          </w:divBdr>
        </w:div>
        <w:div w:id="902180605">
          <w:marLeft w:val="0"/>
          <w:marRight w:val="0"/>
          <w:marTop w:val="0"/>
          <w:marBottom w:val="0"/>
          <w:divBdr>
            <w:top w:val="none" w:sz="0" w:space="0" w:color="auto"/>
            <w:left w:val="none" w:sz="0" w:space="0" w:color="auto"/>
            <w:bottom w:val="none" w:sz="0" w:space="0" w:color="auto"/>
            <w:right w:val="none" w:sz="0" w:space="0" w:color="auto"/>
          </w:divBdr>
        </w:div>
        <w:div w:id="934896992">
          <w:marLeft w:val="0"/>
          <w:marRight w:val="0"/>
          <w:marTop w:val="0"/>
          <w:marBottom w:val="0"/>
          <w:divBdr>
            <w:top w:val="none" w:sz="0" w:space="0" w:color="auto"/>
            <w:left w:val="none" w:sz="0" w:space="0" w:color="auto"/>
            <w:bottom w:val="none" w:sz="0" w:space="0" w:color="auto"/>
            <w:right w:val="none" w:sz="0" w:space="0" w:color="auto"/>
          </w:divBdr>
        </w:div>
        <w:div w:id="1008826386">
          <w:marLeft w:val="0"/>
          <w:marRight w:val="0"/>
          <w:marTop w:val="0"/>
          <w:marBottom w:val="0"/>
          <w:divBdr>
            <w:top w:val="none" w:sz="0" w:space="0" w:color="auto"/>
            <w:left w:val="none" w:sz="0" w:space="0" w:color="auto"/>
            <w:bottom w:val="none" w:sz="0" w:space="0" w:color="auto"/>
            <w:right w:val="none" w:sz="0" w:space="0" w:color="auto"/>
          </w:divBdr>
        </w:div>
        <w:div w:id="1085029436">
          <w:marLeft w:val="0"/>
          <w:marRight w:val="0"/>
          <w:marTop w:val="0"/>
          <w:marBottom w:val="0"/>
          <w:divBdr>
            <w:top w:val="none" w:sz="0" w:space="0" w:color="auto"/>
            <w:left w:val="none" w:sz="0" w:space="0" w:color="auto"/>
            <w:bottom w:val="none" w:sz="0" w:space="0" w:color="auto"/>
            <w:right w:val="none" w:sz="0" w:space="0" w:color="auto"/>
          </w:divBdr>
        </w:div>
        <w:div w:id="1190535388">
          <w:marLeft w:val="0"/>
          <w:marRight w:val="0"/>
          <w:marTop w:val="0"/>
          <w:marBottom w:val="0"/>
          <w:divBdr>
            <w:top w:val="none" w:sz="0" w:space="0" w:color="auto"/>
            <w:left w:val="none" w:sz="0" w:space="0" w:color="auto"/>
            <w:bottom w:val="none" w:sz="0" w:space="0" w:color="auto"/>
            <w:right w:val="none" w:sz="0" w:space="0" w:color="auto"/>
          </w:divBdr>
        </w:div>
        <w:div w:id="1213617819">
          <w:marLeft w:val="0"/>
          <w:marRight w:val="0"/>
          <w:marTop w:val="0"/>
          <w:marBottom w:val="0"/>
          <w:divBdr>
            <w:top w:val="none" w:sz="0" w:space="0" w:color="auto"/>
            <w:left w:val="none" w:sz="0" w:space="0" w:color="auto"/>
            <w:bottom w:val="none" w:sz="0" w:space="0" w:color="auto"/>
            <w:right w:val="none" w:sz="0" w:space="0" w:color="auto"/>
          </w:divBdr>
        </w:div>
        <w:div w:id="1355499403">
          <w:marLeft w:val="0"/>
          <w:marRight w:val="0"/>
          <w:marTop w:val="0"/>
          <w:marBottom w:val="0"/>
          <w:divBdr>
            <w:top w:val="none" w:sz="0" w:space="0" w:color="auto"/>
            <w:left w:val="none" w:sz="0" w:space="0" w:color="auto"/>
            <w:bottom w:val="none" w:sz="0" w:space="0" w:color="auto"/>
            <w:right w:val="none" w:sz="0" w:space="0" w:color="auto"/>
          </w:divBdr>
        </w:div>
        <w:div w:id="1403916039">
          <w:marLeft w:val="0"/>
          <w:marRight w:val="0"/>
          <w:marTop w:val="0"/>
          <w:marBottom w:val="0"/>
          <w:divBdr>
            <w:top w:val="none" w:sz="0" w:space="0" w:color="auto"/>
            <w:left w:val="none" w:sz="0" w:space="0" w:color="auto"/>
            <w:bottom w:val="none" w:sz="0" w:space="0" w:color="auto"/>
            <w:right w:val="none" w:sz="0" w:space="0" w:color="auto"/>
          </w:divBdr>
        </w:div>
        <w:div w:id="1555311020">
          <w:marLeft w:val="0"/>
          <w:marRight w:val="0"/>
          <w:marTop w:val="0"/>
          <w:marBottom w:val="0"/>
          <w:divBdr>
            <w:top w:val="none" w:sz="0" w:space="0" w:color="auto"/>
            <w:left w:val="none" w:sz="0" w:space="0" w:color="auto"/>
            <w:bottom w:val="none" w:sz="0" w:space="0" w:color="auto"/>
            <w:right w:val="none" w:sz="0" w:space="0" w:color="auto"/>
          </w:divBdr>
        </w:div>
        <w:div w:id="1572693719">
          <w:marLeft w:val="0"/>
          <w:marRight w:val="0"/>
          <w:marTop w:val="0"/>
          <w:marBottom w:val="0"/>
          <w:divBdr>
            <w:top w:val="none" w:sz="0" w:space="0" w:color="auto"/>
            <w:left w:val="none" w:sz="0" w:space="0" w:color="auto"/>
            <w:bottom w:val="none" w:sz="0" w:space="0" w:color="auto"/>
            <w:right w:val="none" w:sz="0" w:space="0" w:color="auto"/>
          </w:divBdr>
        </w:div>
        <w:div w:id="1733888152">
          <w:marLeft w:val="0"/>
          <w:marRight w:val="0"/>
          <w:marTop w:val="0"/>
          <w:marBottom w:val="0"/>
          <w:divBdr>
            <w:top w:val="none" w:sz="0" w:space="0" w:color="auto"/>
            <w:left w:val="none" w:sz="0" w:space="0" w:color="auto"/>
            <w:bottom w:val="none" w:sz="0" w:space="0" w:color="auto"/>
            <w:right w:val="none" w:sz="0" w:space="0" w:color="auto"/>
          </w:divBdr>
        </w:div>
        <w:div w:id="1841919245">
          <w:marLeft w:val="0"/>
          <w:marRight w:val="0"/>
          <w:marTop w:val="0"/>
          <w:marBottom w:val="0"/>
          <w:divBdr>
            <w:top w:val="none" w:sz="0" w:space="0" w:color="auto"/>
            <w:left w:val="none" w:sz="0" w:space="0" w:color="auto"/>
            <w:bottom w:val="none" w:sz="0" w:space="0" w:color="auto"/>
            <w:right w:val="none" w:sz="0" w:space="0" w:color="auto"/>
          </w:divBdr>
        </w:div>
        <w:div w:id="1854221443">
          <w:marLeft w:val="0"/>
          <w:marRight w:val="0"/>
          <w:marTop w:val="0"/>
          <w:marBottom w:val="0"/>
          <w:divBdr>
            <w:top w:val="none" w:sz="0" w:space="0" w:color="auto"/>
            <w:left w:val="none" w:sz="0" w:space="0" w:color="auto"/>
            <w:bottom w:val="none" w:sz="0" w:space="0" w:color="auto"/>
            <w:right w:val="none" w:sz="0" w:space="0" w:color="auto"/>
          </w:divBdr>
        </w:div>
      </w:divsChild>
    </w:div>
    <w:div w:id="1986544719">
      <w:bodyDiv w:val="1"/>
      <w:marLeft w:val="0"/>
      <w:marRight w:val="0"/>
      <w:marTop w:val="0"/>
      <w:marBottom w:val="0"/>
      <w:divBdr>
        <w:top w:val="none" w:sz="0" w:space="0" w:color="auto"/>
        <w:left w:val="none" w:sz="0" w:space="0" w:color="auto"/>
        <w:bottom w:val="none" w:sz="0" w:space="0" w:color="auto"/>
        <w:right w:val="none" w:sz="0" w:space="0" w:color="auto"/>
      </w:divBdr>
      <w:divsChild>
        <w:div w:id="665328067">
          <w:marLeft w:val="0"/>
          <w:marRight w:val="0"/>
          <w:marTop w:val="0"/>
          <w:marBottom w:val="0"/>
          <w:divBdr>
            <w:top w:val="none" w:sz="0" w:space="0" w:color="auto"/>
            <w:left w:val="none" w:sz="0" w:space="0" w:color="auto"/>
            <w:bottom w:val="none" w:sz="0" w:space="0" w:color="auto"/>
            <w:right w:val="none" w:sz="0" w:space="0" w:color="auto"/>
          </w:divBdr>
        </w:div>
        <w:div w:id="1082794811">
          <w:marLeft w:val="0"/>
          <w:marRight w:val="0"/>
          <w:marTop w:val="0"/>
          <w:marBottom w:val="0"/>
          <w:divBdr>
            <w:top w:val="none" w:sz="0" w:space="0" w:color="auto"/>
            <w:left w:val="none" w:sz="0" w:space="0" w:color="auto"/>
            <w:bottom w:val="none" w:sz="0" w:space="0" w:color="auto"/>
            <w:right w:val="none" w:sz="0" w:space="0" w:color="auto"/>
          </w:divBdr>
          <w:divsChild>
            <w:div w:id="49160366">
              <w:marLeft w:val="0"/>
              <w:marRight w:val="0"/>
              <w:marTop w:val="0"/>
              <w:marBottom w:val="0"/>
              <w:divBdr>
                <w:top w:val="none" w:sz="0" w:space="0" w:color="auto"/>
                <w:left w:val="none" w:sz="0" w:space="0" w:color="auto"/>
                <w:bottom w:val="none" w:sz="0" w:space="0" w:color="auto"/>
                <w:right w:val="none" w:sz="0" w:space="0" w:color="auto"/>
              </w:divBdr>
            </w:div>
          </w:divsChild>
        </w:div>
        <w:div w:id="1446585072">
          <w:marLeft w:val="0"/>
          <w:marRight w:val="0"/>
          <w:marTop w:val="0"/>
          <w:marBottom w:val="0"/>
          <w:divBdr>
            <w:top w:val="none" w:sz="0" w:space="0" w:color="auto"/>
            <w:left w:val="none" w:sz="0" w:space="0" w:color="auto"/>
            <w:bottom w:val="none" w:sz="0" w:space="0" w:color="auto"/>
            <w:right w:val="none" w:sz="0" w:space="0" w:color="auto"/>
          </w:divBdr>
        </w:div>
        <w:div w:id="1768886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DA9F3-12AB-4D04-B7CB-F165A30BD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1987</Words>
  <Characters>10239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 meeting of the Governing Body of (name of school) will be held at the school on (insert date and time)</vt:lpstr>
    </vt:vector>
  </TitlesOfParts>
  <Company>NYCC</Company>
  <LinksUpToDate>false</LinksUpToDate>
  <CharactersWithSpaces>12202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the Governing Body of (name of school) will be held at the school on (insert date and time)</dc:title>
  <dc:subject/>
  <dc:creator>dlawrens</dc:creator>
  <cp:keywords/>
  <cp:lastModifiedBy>Leavening Primary Head</cp:lastModifiedBy>
  <cp:revision>2</cp:revision>
  <cp:lastPrinted>2014-02-28T13:53:00Z</cp:lastPrinted>
  <dcterms:created xsi:type="dcterms:W3CDTF">2025-01-06T12:18:00Z</dcterms:created>
  <dcterms:modified xsi:type="dcterms:W3CDTF">2025-01-06T12:18:00Z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5,6,7</vt:lpwstr>
  </property>
  <property fmtid="{D5CDD505-2E9C-101B-9397-08002B2CF9AE}" pid="3" name="ClassificationContentMarkingFooterFontProps">
    <vt:lpwstr>#ff0000,10,Calibri</vt:lpwstr>
  </property>
  <property fmtid="{D5CDD505-2E9C-101B-9397-08002B2CF9AE}" pid="4" name="ClassificationContentMarkingFooterText">
    <vt:lpwstr>OFFICIAL - SENSITIVE</vt:lpwstr>
  </property>
  <property fmtid="{D5CDD505-2E9C-101B-9397-08002B2CF9AE}" pid="5" name="MSIP_Label_13f27b87-3675-4fb5-85ad-fce3efd3a6b0_Enabled">
    <vt:lpwstr>true</vt:lpwstr>
  </property>
  <property fmtid="{D5CDD505-2E9C-101B-9397-08002B2CF9AE}" pid="6" name="MSIP_Label_13f27b87-3675-4fb5-85ad-fce3efd3a6b0_SetDate">
    <vt:lpwstr>2024-12-19T13:01:25Z</vt:lpwstr>
  </property>
  <property fmtid="{D5CDD505-2E9C-101B-9397-08002B2CF9AE}" pid="7" name="MSIP_Label_13f27b87-3675-4fb5-85ad-fce3efd3a6b0_Method">
    <vt:lpwstr>Standard</vt:lpwstr>
  </property>
  <property fmtid="{D5CDD505-2E9C-101B-9397-08002B2CF9AE}" pid="8" name="MSIP_Label_13f27b87-3675-4fb5-85ad-fce3efd3a6b0_Name">
    <vt:lpwstr>OFFICIAL - SENSITIVE</vt:lpwstr>
  </property>
  <property fmtid="{D5CDD505-2E9C-101B-9397-08002B2CF9AE}" pid="9" name="MSIP_Label_13f27b87-3675-4fb5-85ad-fce3efd3a6b0_SiteId">
    <vt:lpwstr>ad3d9c73-9830-44a1-b487-e1055441c70e</vt:lpwstr>
  </property>
  <property fmtid="{D5CDD505-2E9C-101B-9397-08002B2CF9AE}" pid="10" name="MSIP_Label_13f27b87-3675-4fb5-85ad-fce3efd3a6b0_ActionId">
    <vt:lpwstr>d2b177b2-8ee8-4c8b-a202-d0d75e4b4fc3</vt:lpwstr>
  </property>
  <property fmtid="{D5CDD505-2E9C-101B-9397-08002B2CF9AE}" pid="11" name="MSIP_Label_13f27b87-3675-4fb5-85ad-fce3efd3a6b0_ContentBits">
    <vt:lpwstr>2</vt:lpwstr>
  </property>
</Properties>
</file>